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8" w:type="dxa"/>
        <w:tblInd w:w="108" w:type="dxa"/>
        <w:tblLayout w:type="fixed"/>
        <w:tblLook w:val="0000" w:firstRow="0" w:lastRow="0" w:firstColumn="0" w:lastColumn="0" w:noHBand="0" w:noVBand="0"/>
      </w:tblPr>
      <w:tblGrid>
        <w:gridCol w:w="2502"/>
        <w:gridCol w:w="8406"/>
      </w:tblGrid>
      <w:tr w:rsidR="003073E8" w14:paraId="42423CF1" w14:textId="77777777" w:rsidTr="00D10271">
        <w:tblPrEx>
          <w:tblCellMar>
            <w:top w:w="0" w:type="dxa"/>
            <w:bottom w:w="0" w:type="dxa"/>
          </w:tblCellMar>
        </w:tblPrEx>
        <w:trPr>
          <w:trHeight w:val="2790"/>
        </w:trPr>
        <w:tc>
          <w:tcPr>
            <w:tcW w:w="2502" w:type="dxa"/>
          </w:tcPr>
          <w:p w14:paraId="18446458" w14:textId="7475D546" w:rsidR="003073E8" w:rsidRDefault="00817CDD" w:rsidP="00D10271">
            <w:pPr>
              <w:spacing w:before="120"/>
              <w:ind w:left="86"/>
              <w:rPr>
                <w:sz w:val="18"/>
              </w:rPr>
            </w:pPr>
            <w:r w:rsidRPr="0074462F">
              <w:rPr>
                <w:noProof/>
              </w:rPr>
              <w:drawing>
                <wp:inline distT="0" distB="0" distL="0" distR="0" wp14:anchorId="6910ABB5" wp14:editId="6783CEF8">
                  <wp:extent cx="1248410" cy="620395"/>
                  <wp:effectExtent l="0" t="0" r="0" b="0"/>
                  <wp:docPr id="1" name="Picture 4" descr="http://inside.cbs.state.or.us/docs/branding/logos/wcd/en/JPEG/WCD-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side.cbs.state.or.us/docs/branding/logos/wcd/en/JPEG/WCD-logo-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8410" cy="620395"/>
                          </a:xfrm>
                          <a:prstGeom prst="rect">
                            <a:avLst/>
                          </a:prstGeom>
                          <a:noFill/>
                          <a:ln>
                            <a:noFill/>
                          </a:ln>
                        </pic:spPr>
                      </pic:pic>
                    </a:graphicData>
                  </a:graphic>
                </wp:inline>
              </w:drawing>
            </w:r>
          </w:p>
          <w:p w14:paraId="12CA4349" w14:textId="77777777" w:rsidR="003073E8" w:rsidRDefault="003073E8" w:rsidP="00994387">
            <w:pPr>
              <w:ind w:left="90"/>
              <w:rPr>
                <w:b/>
                <w:bCs/>
                <w:color w:val="FF0000"/>
              </w:rPr>
            </w:pPr>
          </w:p>
        </w:tc>
        <w:tc>
          <w:tcPr>
            <w:tcW w:w="8406" w:type="dxa"/>
          </w:tcPr>
          <w:p w14:paraId="74840DA6" w14:textId="77777777" w:rsidR="003073E8" w:rsidRPr="00B4685C" w:rsidRDefault="003073E8">
            <w:pPr>
              <w:pStyle w:val="Heading5"/>
              <w:rPr>
                <w:rFonts w:ascii="Times New Roman" w:hAnsi="Times New Roman"/>
                <w:b/>
                <w:sz w:val="20"/>
              </w:rPr>
            </w:pPr>
            <w:r w:rsidRPr="00B4685C">
              <w:rPr>
                <w:rFonts w:ascii="Times New Roman" w:hAnsi="Times New Roman"/>
                <w:b/>
              </w:rPr>
              <w:t>Worker Request for Reconsideration</w:t>
            </w:r>
          </w:p>
          <w:p w14:paraId="090C9A1C" w14:textId="77777777" w:rsidR="003073E8" w:rsidRDefault="003073E8">
            <w:pPr>
              <w:rPr>
                <w:b/>
                <w:sz w:val="6"/>
              </w:rPr>
            </w:pPr>
          </w:p>
          <w:p w14:paraId="4380E0F0" w14:textId="2AB52611" w:rsidR="0003640B" w:rsidRPr="00D10271" w:rsidRDefault="003073E8" w:rsidP="000C7216">
            <w:pPr>
              <w:rPr>
                <w:sz w:val="19"/>
                <w:szCs w:val="19"/>
              </w:rPr>
            </w:pPr>
            <w:r w:rsidRPr="00D10271">
              <w:rPr>
                <w:sz w:val="19"/>
                <w:szCs w:val="19"/>
              </w:rPr>
              <w:t xml:space="preserve">There can </w:t>
            </w:r>
            <w:r w:rsidR="00E642B8" w:rsidRPr="00D10271">
              <w:rPr>
                <w:sz w:val="19"/>
                <w:szCs w:val="19"/>
              </w:rPr>
              <w:t xml:space="preserve">be </w:t>
            </w:r>
            <w:r w:rsidRPr="00D10271">
              <w:rPr>
                <w:sz w:val="19"/>
                <w:szCs w:val="19"/>
              </w:rPr>
              <w:t>only</w:t>
            </w:r>
            <w:r w:rsidR="000515D5" w:rsidRPr="00D10271">
              <w:rPr>
                <w:sz w:val="19"/>
                <w:szCs w:val="19"/>
              </w:rPr>
              <w:t xml:space="preserve"> </w:t>
            </w:r>
            <w:r w:rsidRPr="00D10271">
              <w:rPr>
                <w:sz w:val="19"/>
                <w:szCs w:val="19"/>
              </w:rPr>
              <w:t xml:space="preserve">one reconsideration proceeding by the Workers’ Compensation Division (WCD) for any claim closure. All parties can raise issues and provide evidence within the statutory time limits. When permanent disability is raised, WCD will automatically review </w:t>
            </w:r>
            <w:r w:rsidR="00501473" w:rsidRPr="00D10271">
              <w:rPr>
                <w:sz w:val="19"/>
                <w:szCs w:val="19"/>
              </w:rPr>
              <w:t>the compensable injury</w:t>
            </w:r>
            <w:r w:rsidRPr="00D10271">
              <w:rPr>
                <w:sz w:val="19"/>
                <w:szCs w:val="19"/>
              </w:rPr>
              <w:t xml:space="preserve"> for temporary rating standards. For help filling out this form, contact the Appellate Review Unit, 503</w:t>
            </w:r>
            <w:r w:rsidR="00534E1D" w:rsidRPr="00D10271">
              <w:rPr>
                <w:sz w:val="19"/>
                <w:szCs w:val="19"/>
              </w:rPr>
              <w:t>-</w:t>
            </w:r>
            <w:r w:rsidRPr="00D10271">
              <w:rPr>
                <w:sz w:val="19"/>
                <w:szCs w:val="19"/>
              </w:rPr>
              <w:t>947-7816</w:t>
            </w:r>
            <w:r w:rsidR="004A16C7" w:rsidRPr="00D10271">
              <w:rPr>
                <w:sz w:val="19"/>
                <w:szCs w:val="19"/>
              </w:rPr>
              <w:t>,</w:t>
            </w:r>
            <w:r w:rsidRPr="00D10271">
              <w:rPr>
                <w:sz w:val="19"/>
                <w:szCs w:val="19"/>
              </w:rPr>
              <w:t xml:space="preserve"> or the </w:t>
            </w:r>
            <w:r w:rsidR="00847805" w:rsidRPr="00D10271">
              <w:rPr>
                <w:sz w:val="19"/>
                <w:szCs w:val="19"/>
              </w:rPr>
              <w:t>Ombuds Office for Oregon Workers</w:t>
            </w:r>
            <w:r w:rsidRPr="00D10271">
              <w:rPr>
                <w:sz w:val="19"/>
                <w:szCs w:val="19"/>
              </w:rPr>
              <w:t>, 503</w:t>
            </w:r>
            <w:r w:rsidR="00534E1D" w:rsidRPr="00D10271">
              <w:rPr>
                <w:sz w:val="19"/>
                <w:szCs w:val="19"/>
              </w:rPr>
              <w:t>-</w:t>
            </w:r>
            <w:r w:rsidR="00FC212E" w:rsidRPr="00D10271">
              <w:rPr>
                <w:sz w:val="19"/>
                <w:szCs w:val="19"/>
              </w:rPr>
              <w:t xml:space="preserve">378-3351 or </w:t>
            </w:r>
            <w:r w:rsidRPr="00D10271">
              <w:rPr>
                <w:sz w:val="19"/>
                <w:szCs w:val="19"/>
              </w:rPr>
              <w:t>800</w:t>
            </w:r>
            <w:r w:rsidR="00534E1D" w:rsidRPr="00D10271">
              <w:rPr>
                <w:sz w:val="19"/>
                <w:szCs w:val="19"/>
              </w:rPr>
              <w:t>-</w:t>
            </w:r>
            <w:r w:rsidRPr="00D10271">
              <w:rPr>
                <w:sz w:val="19"/>
                <w:szCs w:val="19"/>
              </w:rPr>
              <w:t>927-1271</w:t>
            </w:r>
            <w:r w:rsidR="00E642B8" w:rsidRPr="00D10271">
              <w:rPr>
                <w:sz w:val="19"/>
                <w:szCs w:val="19"/>
              </w:rPr>
              <w:t xml:space="preserve"> (toll-free)</w:t>
            </w:r>
            <w:r w:rsidRPr="00D10271">
              <w:rPr>
                <w:sz w:val="19"/>
                <w:szCs w:val="19"/>
              </w:rPr>
              <w:t>. Complete and send a signed copy of this form, along with any information you want reviewed, to: Appellate Review Unit, Workers’ Compensation Division, 350 Winter St. NE, P.O. Box 14480, Salem, Oregon 97309-0405</w:t>
            </w:r>
            <w:r w:rsidR="00AD392A" w:rsidRPr="00D10271">
              <w:rPr>
                <w:sz w:val="19"/>
                <w:szCs w:val="19"/>
              </w:rPr>
              <w:t>, or fax to 503-947-7794</w:t>
            </w:r>
            <w:r w:rsidR="000B2624" w:rsidRPr="00D10271">
              <w:rPr>
                <w:sz w:val="19"/>
                <w:szCs w:val="19"/>
              </w:rPr>
              <w:t xml:space="preserve"> </w:t>
            </w:r>
            <w:r w:rsidR="000515D5" w:rsidRPr="00D10271">
              <w:rPr>
                <w:sz w:val="19"/>
                <w:szCs w:val="19"/>
              </w:rPr>
              <w:t xml:space="preserve">(fax limit of </w:t>
            </w:r>
            <w:r w:rsidR="0063191E" w:rsidRPr="00D10271">
              <w:rPr>
                <w:sz w:val="19"/>
                <w:szCs w:val="19"/>
              </w:rPr>
              <w:t>20</w:t>
            </w:r>
            <w:r w:rsidR="000515D5" w:rsidRPr="00D10271">
              <w:rPr>
                <w:sz w:val="19"/>
                <w:szCs w:val="19"/>
              </w:rPr>
              <w:t xml:space="preserve"> pages). </w:t>
            </w:r>
            <w:r w:rsidRPr="00D10271">
              <w:rPr>
                <w:sz w:val="19"/>
                <w:szCs w:val="19"/>
              </w:rPr>
              <w:t>If you have an attorney, include a current signed retainer agreement.</w:t>
            </w:r>
            <w:r w:rsidR="000515D5" w:rsidRPr="00D10271">
              <w:rPr>
                <w:sz w:val="19"/>
                <w:szCs w:val="19"/>
              </w:rPr>
              <w:t xml:space="preserve"> A beneficiary may use this form to request reconsideration. Please include name and contact information (including attorney, if any) with request. Attach additional sheets if needed.</w:t>
            </w:r>
          </w:p>
        </w:tc>
      </w:tr>
    </w:tbl>
    <w:p w14:paraId="0228B6A8" w14:textId="77777777" w:rsidR="003073E8" w:rsidRDefault="003073E8">
      <w:pPr>
        <w:pStyle w:val="Footer"/>
        <w:tabs>
          <w:tab w:val="clear" w:pos="4320"/>
          <w:tab w:val="clear" w:pos="8640"/>
        </w:tabs>
        <w:rPr>
          <w:sz w:val="6"/>
        </w:rPr>
      </w:pPr>
    </w:p>
    <w:tbl>
      <w:tblPr>
        <w:tblW w:w="108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
        <w:gridCol w:w="387"/>
        <w:gridCol w:w="243"/>
        <w:gridCol w:w="450"/>
        <w:gridCol w:w="900"/>
        <w:gridCol w:w="90"/>
        <w:gridCol w:w="180"/>
        <w:gridCol w:w="2340"/>
        <w:gridCol w:w="288"/>
        <w:gridCol w:w="49"/>
        <w:gridCol w:w="23"/>
        <w:gridCol w:w="630"/>
        <w:gridCol w:w="172"/>
        <w:gridCol w:w="255"/>
        <w:gridCol w:w="23"/>
        <w:gridCol w:w="7"/>
        <w:gridCol w:w="270"/>
        <w:gridCol w:w="263"/>
        <w:gridCol w:w="180"/>
        <w:gridCol w:w="252"/>
        <w:gridCol w:w="108"/>
        <w:gridCol w:w="162"/>
        <w:gridCol w:w="198"/>
        <w:gridCol w:w="45"/>
        <w:gridCol w:w="630"/>
        <w:gridCol w:w="135"/>
        <w:gridCol w:w="180"/>
        <w:gridCol w:w="450"/>
        <w:gridCol w:w="1440"/>
        <w:gridCol w:w="90"/>
      </w:tblGrid>
      <w:tr w:rsidR="003073E8" w14:paraId="445E0116" w14:textId="77777777" w:rsidTr="00D10271">
        <w:tblPrEx>
          <w:tblCellMar>
            <w:top w:w="0" w:type="dxa"/>
            <w:bottom w:w="0" w:type="dxa"/>
          </w:tblCellMar>
        </w:tblPrEx>
        <w:trPr>
          <w:cantSplit/>
          <w:trHeight w:hRule="exact" w:val="153"/>
        </w:trPr>
        <w:tc>
          <w:tcPr>
            <w:tcW w:w="2520" w:type="dxa"/>
            <w:gridSpan w:val="6"/>
            <w:vMerge w:val="restart"/>
            <w:tcBorders>
              <w:top w:val="nil"/>
              <w:left w:val="nil"/>
              <w:bottom w:val="nil"/>
              <w:right w:val="nil"/>
            </w:tcBorders>
            <w:vAlign w:val="center"/>
          </w:tcPr>
          <w:p w14:paraId="6EF3FAFC" w14:textId="77777777" w:rsidR="003073E8" w:rsidRPr="00B4685C" w:rsidRDefault="003073E8">
            <w:pPr>
              <w:pStyle w:val="Footer"/>
              <w:tabs>
                <w:tab w:val="clear" w:pos="4320"/>
                <w:tab w:val="clear" w:pos="8640"/>
              </w:tabs>
              <w:rPr>
                <w:b/>
                <w:sz w:val="26"/>
              </w:rPr>
            </w:pPr>
            <w:r w:rsidRPr="00B4685C">
              <w:rPr>
                <w:b/>
                <w:sz w:val="26"/>
              </w:rPr>
              <w:t>Claim identification</w:t>
            </w:r>
          </w:p>
        </w:tc>
        <w:tc>
          <w:tcPr>
            <w:tcW w:w="8370" w:type="dxa"/>
            <w:gridSpan w:val="24"/>
            <w:tcBorders>
              <w:top w:val="nil"/>
              <w:left w:val="nil"/>
              <w:bottom w:val="single" w:sz="24" w:space="0" w:color="auto"/>
              <w:right w:val="nil"/>
            </w:tcBorders>
            <w:vAlign w:val="bottom"/>
          </w:tcPr>
          <w:p w14:paraId="20F078FB" w14:textId="77777777" w:rsidR="003073E8" w:rsidRDefault="003073E8">
            <w:pPr>
              <w:pStyle w:val="Footer"/>
              <w:tabs>
                <w:tab w:val="clear" w:pos="4320"/>
                <w:tab w:val="clear" w:pos="8640"/>
              </w:tabs>
              <w:rPr>
                <w:rFonts w:ascii="Arial" w:hAnsi="Arial"/>
                <w:b/>
                <w:sz w:val="10"/>
              </w:rPr>
            </w:pPr>
          </w:p>
        </w:tc>
      </w:tr>
      <w:tr w:rsidR="003073E8" w14:paraId="6C3FF100" w14:textId="77777777" w:rsidTr="00D10271">
        <w:tblPrEx>
          <w:tblCellMar>
            <w:top w:w="0" w:type="dxa"/>
            <w:bottom w:w="0" w:type="dxa"/>
          </w:tblCellMar>
        </w:tblPrEx>
        <w:trPr>
          <w:cantSplit/>
          <w:trHeight w:hRule="exact" w:val="150"/>
        </w:trPr>
        <w:tc>
          <w:tcPr>
            <w:tcW w:w="2520" w:type="dxa"/>
            <w:gridSpan w:val="6"/>
            <w:vMerge/>
            <w:tcBorders>
              <w:top w:val="nil"/>
              <w:left w:val="nil"/>
              <w:bottom w:val="nil"/>
              <w:right w:val="nil"/>
            </w:tcBorders>
            <w:vAlign w:val="bottom"/>
          </w:tcPr>
          <w:p w14:paraId="655C82E7" w14:textId="77777777" w:rsidR="003073E8" w:rsidRDefault="003073E8">
            <w:pPr>
              <w:pStyle w:val="Footer"/>
              <w:tabs>
                <w:tab w:val="clear" w:pos="4320"/>
                <w:tab w:val="clear" w:pos="8640"/>
              </w:tabs>
              <w:rPr>
                <w:rFonts w:ascii="Arial" w:hAnsi="Arial"/>
                <w:b/>
                <w:sz w:val="20"/>
              </w:rPr>
            </w:pPr>
          </w:p>
        </w:tc>
        <w:tc>
          <w:tcPr>
            <w:tcW w:w="8370" w:type="dxa"/>
            <w:gridSpan w:val="24"/>
            <w:tcBorders>
              <w:top w:val="single" w:sz="24" w:space="0" w:color="auto"/>
              <w:left w:val="nil"/>
              <w:bottom w:val="nil"/>
              <w:right w:val="nil"/>
            </w:tcBorders>
            <w:vAlign w:val="bottom"/>
          </w:tcPr>
          <w:p w14:paraId="2916D6EC" w14:textId="77777777" w:rsidR="003073E8" w:rsidRDefault="003073E8">
            <w:pPr>
              <w:pStyle w:val="Footer"/>
              <w:tabs>
                <w:tab w:val="clear" w:pos="4320"/>
                <w:tab w:val="clear" w:pos="8640"/>
              </w:tabs>
              <w:rPr>
                <w:rFonts w:ascii="Arial" w:hAnsi="Arial"/>
                <w:b/>
                <w:sz w:val="10"/>
              </w:rPr>
            </w:pPr>
          </w:p>
        </w:tc>
      </w:tr>
      <w:tr w:rsidR="003073E8" w14:paraId="38C29595" w14:textId="77777777" w:rsidTr="00D10271">
        <w:tblPrEx>
          <w:tblCellMar>
            <w:top w:w="0" w:type="dxa"/>
            <w:bottom w:w="0" w:type="dxa"/>
          </w:tblCellMar>
        </w:tblPrEx>
        <w:trPr>
          <w:cantSplit/>
          <w:trHeight w:hRule="exact" w:val="343"/>
        </w:trPr>
        <w:tc>
          <w:tcPr>
            <w:tcW w:w="1530" w:type="dxa"/>
            <w:gridSpan w:val="4"/>
            <w:tcBorders>
              <w:top w:val="nil"/>
              <w:left w:val="nil"/>
              <w:bottom w:val="nil"/>
            </w:tcBorders>
            <w:vAlign w:val="bottom"/>
          </w:tcPr>
          <w:p w14:paraId="6C0D81F6" w14:textId="77777777" w:rsidR="003073E8" w:rsidRDefault="003073E8">
            <w:pPr>
              <w:pStyle w:val="Footer"/>
              <w:tabs>
                <w:tab w:val="clear" w:pos="4320"/>
                <w:tab w:val="clear" w:pos="8640"/>
              </w:tabs>
              <w:rPr>
                <w:sz w:val="20"/>
              </w:rPr>
            </w:pPr>
            <w:r>
              <w:rPr>
                <w:sz w:val="20"/>
              </w:rPr>
              <w:t>Worker’s name:</w:t>
            </w:r>
          </w:p>
        </w:tc>
        <w:tc>
          <w:tcPr>
            <w:tcW w:w="3847" w:type="dxa"/>
            <w:gridSpan w:val="6"/>
            <w:tcBorders>
              <w:top w:val="nil"/>
              <w:bottom w:val="single" w:sz="4" w:space="0" w:color="auto"/>
            </w:tcBorders>
            <w:vAlign w:val="bottom"/>
          </w:tcPr>
          <w:p w14:paraId="5D3FA909" w14:textId="77777777" w:rsidR="003073E8" w:rsidRDefault="003073E8">
            <w:pPr>
              <w:pStyle w:val="Footer"/>
              <w:tabs>
                <w:tab w:val="clear" w:pos="4320"/>
                <w:tab w:val="clear" w:pos="8640"/>
              </w:tabs>
              <w:rPr>
                <w:rFonts w:ascii="Arial" w:hAnsi="Arial"/>
                <w:b/>
                <w:sz w:val="20"/>
              </w:rPr>
            </w:pPr>
            <w:r>
              <w:rPr>
                <w:rFonts w:ascii="Arial" w:hAnsi="Arial"/>
                <w:b/>
                <w:sz w:val="20"/>
              </w:rPr>
              <w:fldChar w:fldCharType="begin">
                <w:ffData>
                  <w:name w:val="Text1"/>
                  <w:enabled/>
                  <w:calcOnExit w:val="0"/>
                  <w:statusText w:type="text" w:val="Worker's name"/>
                  <w:textInput/>
                </w:ffData>
              </w:fldChar>
            </w:r>
            <w:bookmarkStart w:id="0" w:name="Text1"/>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bookmarkEnd w:id="0"/>
          </w:p>
        </w:tc>
        <w:tc>
          <w:tcPr>
            <w:tcW w:w="1080" w:type="dxa"/>
            <w:gridSpan w:val="4"/>
            <w:tcBorders>
              <w:top w:val="nil"/>
              <w:bottom w:val="nil"/>
            </w:tcBorders>
            <w:vAlign w:val="bottom"/>
          </w:tcPr>
          <w:p w14:paraId="6E44A30C" w14:textId="77777777" w:rsidR="003073E8" w:rsidRDefault="003073E8">
            <w:pPr>
              <w:pStyle w:val="Footer"/>
              <w:tabs>
                <w:tab w:val="clear" w:pos="4320"/>
                <w:tab w:val="clear" w:pos="8640"/>
              </w:tabs>
              <w:rPr>
                <w:sz w:val="20"/>
              </w:rPr>
            </w:pPr>
            <w:r>
              <w:rPr>
                <w:sz w:val="20"/>
              </w:rPr>
              <w:t>WCD no.:</w:t>
            </w:r>
          </w:p>
        </w:tc>
        <w:tc>
          <w:tcPr>
            <w:tcW w:w="1463" w:type="dxa"/>
            <w:gridSpan w:val="9"/>
            <w:tcBorders>
              <w:top w:val="nil"/>
              <w:bottom w:val="single" w:sz="4" w:space="0" w:color="auto"/>
            </w:tcBorders>
            <w:vAlign w:val="bottom"/>
          </w:tcPr>
          <w:p w14:paraId="5A2FE8F6"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WCD file no. (if known); Letter followed by six numerals"/>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1440" w:type="dxa"/>
            <w:gridSpan w:val="5"/>
            <w:tcBorders>
              <w:top w:val="nil"/>
              <w:bottom w:val="nil"/>
            </w:tcBorders>
            <w:vAlign w:val="bottom"/>
          </w:tcPr>
          <w:p w14:paraId="7B090AE4" w14:textId="77777777" w:rsidR="003073E8" w:rsidRDefault="003073E8">
            <w:pPr>
              <w:pStyle w:val="Footer"/>
              <w:tabs>
                <w:tab w:val="clear" w:pos="4320"/>
                <w:tab w:val="clear" w:pos="8640"/>
              </w:tabs>
              <w:rPr>
                <w:sz w:val="20"/>
              </w:rPr>
            </w:pPr>
            <w:r>
              <w:rPr>
                <w:sz w:val="20"/>
              </w:rPr>
              <w:t>Date of injury:</w:t>
            </w:r>
          </w:p>
        </w:tc>
        <w:tc>
          <w:tcPr>
            <w:tcW w:w="1530" w:type="dxa"/>
            <w:gridSpan w:val="2"/>
            <w:tcBorders>
              <w:top w:val="nil"/>
              <w:bottom w:val="single" w:sz="4" w:space="0" w:color="auto"/>
              <w:right w:val="nil"/>
            </w:tcBorders>
            <w:vAlign w:val="bottom"/>
          </w:tcPr>
          <w:p w14:paraId="24F3D1C1" w14:textId="77777777" w:rsidR="003073E8" w:rsidRDefault="003073E8">
            <w:pPr>
              <w:pStyle w:val="Footer"/>
              <w:tabs>
                <w:tab w:val="clear" w:pos="4320"/>
                <w:tab w:val="clear" w:pos="8640"/>
              </w:tabs>
              <w:rPr>
                <w:rFonts w:ascii="Arial" w:hAnsi="Arial"/>
                <w:b/>
                <w:sz w:val="20"/>
              </w:rPr>
            </w:pPr>
            <w:r>
              <w:rPr>
                <w:rFonts w:ascii="Arial" w:hAnsi="Arial"/>
                <w:b/>
                <w:sz w:val="20"/>
              </w:rPr>
              <w:fldChar w:fldCharType="begin">
                <w:ffData>
                  <w:name w:val="Text8"/>
                  <w:enabled/>
                  <w:calcOnExit w:val="0"/>
                  <w:statusText w:type="text" w:val="Date of injury"/>
                  <w:textInput>
                    <w:type w:val="date"/>
                    <w:format w:val="M/d/yyyy"/>
                  </w:textInput>
                </w:ffData>
              </w:fldChar>
            </w:r>
            <w:bookmarkStart w:id="1" w:name="Text8"/>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bookmarkEnd w:id="1"/>
          </w:p>
        </w:tc>
      </w:tr>
      <w:tr w:rsidR="003073E8" w14:paraId="1E485DA6" w14:textId="77777777" w:rsidTr="00D10271">
        <w:tblPrEx>
          <w:tblCellMar>
            <w:top w:w="0" w:type="dxa"/>
            <w:bottom w:w="0" w:type="dxa"/>
          </w:tblCellMar>
        </w:tblPrEx>
        <w:trPr>
          <w:cantSplit/>
          <w:trHeight w:hRule="exact" w:val="316"/>
        </w:trPr>
        <w:tc>
          <w:tcPr>
            <w:tcW w:w="1080" w:type="dxa"/>
            <w:gridSpan w:val="3"/>
            <w:vMerge w:val="restart"/>
            <w:tcBorders>
              <w:top w:val="nil"/>
              <w:left w:val="nil"/>
              <w:bottom w:val="nil"/>
            </w:tcBorders>
          </w:tcPr>
          <w:p w14:paraId="1BF13F03" w14:textId="77777777" w:rsidR="003073E8" w:rsidRDefault="003073E8">
            <w:pPr>
              <w:pStyle w:val="Footer"/>
              <w:tabs>
                <w:tab w:val="clear" w:pos="4320"/>
                <w:tab w:val="clear" w:pos="8640"/>
              </w:tabs>
              <w:rPr>
                <w:sz w:val="20"/>
              </w:rPr>
            </w:pPr>
            <w:r>
              <w:rPr>
                <w:sz w:val="20"/>
              </w:rPr>
              <w:t xml:space="preserve">Address: </w:t>
            </w:r>
            <w:bookmarkStart w:id="2" w:name="Text2"/>
          </w:p>
        </w:tc>
        <w:bookmarkEnd w:id="2"/>
        <w:tc>
          <w:tcPr>
            <w:tcW w:w="4297" w:type="dxa"/>
            <w:gridSpan w:val="7"/>
            <w:tcBorders>
              <w:top w:val="nil"/>
              <w:bottom w:val="single" w:sz="4" w:space="0" w:color="auto"/>
            </w:tcBorders>
            <w:vAlign w:val="bottom"/>
          </w:tcPr>
          <w:p w14:paraId="110B0D51"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Worker's mailing address"/>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2075" w:type="dxa"/>
            <w:gridSpan w:val="10"/>
            <w:tcBorders>
              <w:top w:val="nil"/>
              <w:bottom w:val="nil"/>
            </w:tcBorders>
            <w:vAlign w:val="bottom"/>
          </w:tcPr>
          <w:p w14:paraId="700A8AE1" w14:textId="77777777" w:rsidR="003073E8" w:rsidRDefault="003073E8">
            <w:pPr>
              <w:pStyle w:val="Footer"/>
              <w:tabs>
                <w:tab w:val="clear" w:pos="4320"/>
                <w:tab w:val="clear" w:pos="8640"/>
              </w:tabs>
              <w:rPr>
                <w:sz w:val="20"/>
              </w:rPr>
            </w:pPr>
            <w:r>
              <w:rPr>
                <w:sz w:val="20"/>
              </w:rPr>
              <w:t>Worker’s date of birth:</w:t>
            </w:r>
          </w:p>
        </w:tc>
        <w:tc>
          <w:tcPr>
            <w:tcW w:w="3438" w:type="dxa"/>
            <w:gridSpan w:val="10"/>
            <w:tcBorders>
              <w:top w:val="nil"/>
              <w:bottom w:val="single" w:sz="4" w:space="0" w:color="auto"/>
              <w:right w:val="nil"/>
            </w:tcBorders>
            <w:vAlign w:val="bottom"/>
          </w:tcPr>
          <w:p w14:paraId="5F7ECB41" w14:textId="77777777" w:rsidR="003073E8" w:rsidRDefault="003073E8">
            <w:pPr>
              <w:pStyle w:val="Footer"/>
              <w:tabs>
                <w:tab w:val="clear" w:pos="4320"/>
                <w:tab w:val="clear" w:pos="8640"/>
              </w:tabs>
              <w:rPr>
                <w:rFonts w:ascii="Arial" w:hAnsi="Arial"/>
                <w:b/>
                <w:sz w:val="20"/>
              </w:rPr>
            </w:pPr>
            <w:r>
              <w:rPr>
                <w:rFonts w:ascii="Arial" w:hAnsi="Arial"/>
                <w:b/>
                <w:sz w:val="20"/>
              </w:rPr>
              <w:fldChar w:fldCharType="begin">
                <w:ffData>
                  <w:name w:val=""/>
                  <w:enabled/>
                  <w:calcOnExit w:val="0"/>
                  <w:statusText w:type="text" w:val="Date of injury"/>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63024569" w14:textId="77777777" w:rsidTr="00D10271">
        <w:tblPrEx>
          <w:tblCellMar>
            <w:top w:w="0" w:type="dxa"/>
            <w:bottom w:w="0" w:type="dxa"/>
          </w:tblCellMar>
        </w:tblPrEx>
        <w:trPr>
          <w:cantSplit/>
          <w:trHeight w:hRule="exact" w:val="325"/>
        </w:trPr>
        <w:tc>
          <w:tcPr>
            <w:tcW w:w="1080" w:type="dxa"/>
            <w:gridSpan w:val="3"/>
            <w:vMerge/>
            <w:tcBorders>
              <w:top w:val="nil"/>
              <w:left w:val="nil"/>
              <w:bottom w:val="nil"/>
            </w:tcBorders>
          </w:tcPr>
          <w:p w14:paraId="593D6565" w14:textId="77777777" w:rsidR="003073E8" w:rsidRDefault="003073E8">
            <w:pPr>
              <w:pStyle w:val="Footer"/>
              <w:tabs>
                <w:tab w:val="clear" w:pos="4320"/>
                <w:tab w:val="clear" w:pos="8640"/>
              </w:tabs>
              <w:rPr>
                <w:sz w:val="20"/>
              </w:rPr>
            </w:pPr>
          </w:p>
        </w:tc>
        <w:tc>
          <w:tcPr>
            <w:tcW w:w="4297" w:type="dxa"/>
            <w:gridSpan w:val="7"/>
            <w:tcBorders>
              <w:top w:val="single" w:sz="4" w:space="0" w:color="auto"/>
              <w:bottom w:val="single" w:sz="4" w:space="0" w:color="auto"/>
            </w:tcBorders>
            <w:vAlign w:val="bottom"/>
          </w:tcPr>
          <w:p w14:paraId="2367C775" w14:textId="77777777" w:rsidR="003073E8" w:rsidRDefault="003073E8">
            <w:pPr>
              <w:pStyle w:val="Footer"/>
              <w:tabs>
                <w:tab w:val="clear" w:pos="4320"/>
                <w:tab w:val="clear" w:pos="8640"/>
              </w:tabs>
              <w:rPr>
                <w:rFonts w:ascii="Arial" w:hAnsi="Arial"/>
                <w:b/>
                <w:sz w:val="20"/>
              </w:rPr>
            </w:pPr>
            <w:r>
              <w:rPr>
                <w:rFonts w:ascii="Arial" w:hAnsi="Arial"/>
                <w:b/>
                <w:sz w:val="20"/>
              </w:rPr>
              <w:fldChar w:fldCharType="begin">
                <w:ffData>
                  <w:name w:val="Text13"/>
                  <w:enabled/>
                  <w:calcOnExit w:val="0"/>
                  <w:textInput/>
                </w:ffData>
              </w:fldChar>
            </w:r>
            <w:bookmarkStart w:id="3" w:name="Text13"/>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bookmarkEnd w:id="3"/>
          </w:p>
        </w:tc>
        <w:tc>
          <w:tcPr>
            <w:tcW w:w="1643" w:type="dxa"/>
            <w:gridSpan w:val="8"/>
            <w:tcBorders>
              <w:top w:val="nil"/>
              <w:bottom w:val="nil"/>
            </w:tcBorders>
            <w:vAlign w:val="bottom"/>
          </w:tcPr>
          <w:p w14:paraId="5F5B9F54" w14:textId="77777777" w:rsidR="003073E8" w:rsidRDefault="003073E8">
            <w:pPr>
              <w:pStyle w:val="Footer"/>
              <w:tabs>
                <w:tab w:val="clear" w:pos="4320"/>
                <w:tab w:val="clear" w:pos="8640"/>
              </w:tabs>
              <w:rPr>
                <w:sz w:val="20"/>
              </w:rPr>
            </w:pPr>
            <w:r>
              <w:rPr>
                <w:sz w:val="20"/>
              </w:rPr>
              <w:t>Insurer claim no.:</w:t>
            </w:r>
          </w:p>
        </w:tc>
        <w:tc>
          <w:tcPr>
            <w:tcW w:w="3870" w:type="dxa"/>
            <w:gridSpan w:val="12"/>
            <w:tcBorders>
              <w:top w:val="nil"/>
              <w:bottom w:val="single" w:sz="4" w:space="0" w:color="auto"/>
              <w:right w:val="nil"/>
            </w:tcBorders>
            <w:vAlign w:val="bottom"/>
          </w:tcPr>
          <w:p w14:paraId="58FC52D3"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Insurer's claim number"/>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66803D01" w14:textId="77777777" w:rsidTr="00D10271">
        <w:tblPrEx>
          <w:tblCellMar>
            <w:top w:w="0" w:type="dxa"/>
            <w:bottom w:w="0" w:type="dxa"/>
          </w:tblCellMar>
        </w:tblPrEx>
        <w:trPr>
          <w:cantSplit/>
          <w:trHeight w:hRule="exact" w:val="361"/>
        </w:trPr>
        <w:tc>
          <w:tcPr>
            <w:tcW w:w="1080" w:type="dxa"/>
            <w:gridSpan w:val="3"/>
            <w:tcBorders>
              <w:top w:val="nil"/>
              <w:left w:val="nil"/>
              <w:bottom w:val="nil"/>
            </w:tcBorders>
            <w:vAlign w:val="bottom"/>
          </w:tcPr>
          <w:p w14:paraId="692DC866" w14:textId="77777777" w:rsidR="003073E8" w:rsidRDefault="003073E8">
            <w:pPr>
              <w:pStyle w:val="Footer"/>
              <w:tabs>
                <w:tab w:val="clear" w:pos="4320"/>
                <w:tab w:val="clear" w:pos="8640"/>
              </w:tabs>
              <w:rPr>
                <w:sz w:val="20"/>
              </w:rPr>
            </w:pPr>
            <w:r>
              <w:rPr>
                <w:sz w:val="20"/>
              </w:rPr>
              <w:t>Phone no.:</w:t>
            </w:r>
          </w:p>
        </w:tc>
        <w:tc>
          <w:tcPr>
            <w:tcW w:w="4297" w:type="dxa"/>
            <w:gridSpan w:val="7"/>
            <w:tcBorders>
              <w:top w:val="nil"/>
              <w:bottom w:val="single" w:sz="4" w:space="0" w:color="auto"/>
            </w:tcBorders>
            <w:vAlign w:val="bottom"/>
          </w:tcPr>
          <w:p w14:paraId="1C6DE98B"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Worker's phone number"/>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1380" w:type="dxa"/>
            <w:gridSpan w:val="7"/>
            <w:tcBorders>
              <w:top w:val="nil"/>
              <w:bottom w:val="nil"/>
              <w:right w:val="nil"/>
            </w:tcBorders>
            <w:vAlign w:val="bottom"/>
          </w:tcPr>
          <w:p w14:paraId="3FA52FF8" w14:textId="77777777" w:rsidR="003073E8" w:rsidRDefault="003073E8">
            <w:pPr>
              <w:pStyle w:val="Footer"/>
              <w:tabs>
                <w:tab w:val="clear" w:pos="4320"/>
                <w:tab w:val="clear" w:pos="8640"/>
              </w:tabs>
              <w:rPr>
                <w:sz w:val="20"/>
              </w:rPr>
            </w:pPr>
            <w:r>
              <w:rPr>
                <w:sz w:val="20"/>
              </w:rPr>
              <w:t>Insurer name:</w:t>
            </w:r>
          </w:p>
        </w:tc>
        <w:tc>
          <w:tcPr>
            <w:tcW w:w="4133" w:type="dxa"/>
            <w:gridSpan w:val="13"/>
            <w:tcBorders>
              <w:top w:val="nil"/>
              <w:left w:val="nil"/>
              <w:bottom w:val="single" w:sz="4" w:space="0" w:color="auto"/>
              <w:right w:val="nil"/>
            </w:tcBorders>
            <w:vAlign w:val="bottom"/>
          </w:tcPr>
          <w:p w14:paraId="3F2E18F5"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Insurer's name"/>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2350B9C2" w14:textId="77777777" w:rsidTr="00D10271">
        <w:tblPrEx>
          <w:tblCellMar>
            <w:top w:w="0" w:type="dxa"/>
            <w:bottom w:w="0" w:type="dxa"/>
          </w:tblCellMar>
        </w:tblPrEx>
        <w:trPr>
          <w:cantSplit/>
          <w:trHeight w:hRule="exact" w:val="360"/>
        </w:trPr>
        <w:tc>
          <w:tcPr>
            <w:tcW w:w="837" w:type="dxa"/>
            <w:gridSpan w:val="2"/>
            <w:tcBorders>
              <w:top w:val="nil"/>
              <w:left w:val="nil"/>
              <w:bottom w:val="nil"/>
              <w:right w:val="nil"/>
            </w:tcBorders>
            <w:vAlign w:val="bottom"/>
          </w:tcPr>
          <w:p w14:paraId="60B12C93" w14:textId="77777777" w:rsidR="003073E8" w:rsidRDefault="003073E8" w:rsidP="00912386">
            <w:pPr>
              <w:pStyle w:val="Footer"/>
              <w:tabs>
                <w:tab w:val="clear" w:pos="4320"/>
                <w:tab w:val="clear" w:pos="8640"/>
              </w:tabs>
              <w:rPr>
                <w:sz w:val="20"/>
              </w:rPr>
            </w:pPr>
            <w:r>
              <w:rPr>
                <w:sz w:val="20"/>
              </w:rPr>
              <w:t>Email:</w:t>
            </w:r>
          </w:p>
        </w:tc>
        <w:tc>
          <w:tcPr>
            <w:tcW w:w="4540" w:type="dxa"/>
            <w:gridSpan w:val="8"/>
            <w:tcBorders>
              <w:top w:val="nil"/>
              <w:left w:val="nil"/>
              <w:bottom w:val="single" w:sz="4" w:space="0" w:color="auto"/>
            </w:tcBorders>
            <w:vAlign w:val="bottom"/>
          </w:tcPr>
          <w:p w14:paraId="0807DBBF" w14:textId="77777777" w:rsidR="003073E8" w:rsidRDefault="003073E8">
            <w:pPr>
              <w:pStyle w:val="Footer"/>
              <w:tabs>
                <w:tab w:val="clear" w:pos="4320"/>
                <w:tab w:val="clear" w:pos="8640"/>
              </w:tabs>
              <w:rPr>
                <w:rFonts w:ascii="Arial" w:hAnsi="Arial"/>
                <w:b/>
                <w:sz w:val="20"/>
              </w:rPr>
            </w:pPr>
            <w:r>
              <w:rPr>
                <w:rFonts w:ascii="Arial" w:hAnsi="Arial"/>
                <w:b/>
                <w:sz w:val="20"/>
              </w:rPr>
              <w:fldChar w:fldCharType="begin">
                <w:ffData>
                  <w:name w:val=""/>
                  <w:enabled/>
                  <w:calcOnExit w:val="0"/>
                  <w:statusText w:type="text" w:val="Name of worker's attorney, if an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825" w:type="dxa"/>
            <w:gridSpan w:val="3"/>
            <w:tcBorders>
              <w:top w:val="nil"/>
              <w:bottom w:val="nil"/>
              <w:right w:val="nil"/>
            </w:tcBorders>
            <w:vAlign w:val="bottom"/>
          </w:tcPr>
          <w:p w14:paraId="3085E7C8" w14:textId="77777777" w:rsidR="003073E8" w:rsidRDefault="003073E8" w:rsidP="00912386">
            <w:pPr>
              <w:pStyle w:val="Footer"/>
              <w:tabs>
                <w:tab w:val="clear" w:pos="4320"/>
                <w:tab w:val="clear" w:pos="8640"/>
              </w:tabs>
              <w:rPr>
                <w:sz w:val="20"/>
              </w:rPr>
            </w:pPr>
            <w:r>
              <w:rPr>
                <w:sz w:val="20"/>
              </w:rPr>
              <w:t>Email:</w:t>
            </w:r>
          </w:p>
        </w:tc>
        <w:tc>
          <w:tcPr>
            <w:tcW w:w="4688" w:type="dxa"/>
            <w:gridSpan w:val="17"/>
            <w:tcBorders>
              <w:top w:val="nil"/>
              <w:left w:val="nil"/>
              <w:bottom w:val="single" w:sz="2" w:space="0" w:color="auto"/>
              <w:right w:val="nil"/>
            </w:tcBorders>
            <w:vAlign w:val="bottom"/>
          </w:tcPr>
          <w:p w14:paraId="1C19C2BE" w14:textId="77777777" w:rsidR="003073E8" w:rsidRDefault="003073E8">
            <w:pPr>
              <w:pStyle w:val="Footer"/>
              <w:tabs>
                <w:tab w:val="clear" w:pos="4320"/>
                <w:tab w:val="clear" w:pos="8640"/>
              </w:tabs>
              <w:rPr>
                <w:rFonts w:ascii="Arial" w:hAnsi="Arial"/>
                <w:b/>
                <w:sz w:val="20"/>
              </w:rPr>
            </w:pPr>
            <w:r>
              <w:rPr>
                <w:rFonts w:ascii="Arial" w:hAnsi="Arial"/>
                <w:b/>
                <w:sz w:val="20"/>
              </w:rPr>
              <w:fldChar w:fldCharType="begin">
                <w:ffData>
                  <w:name w:val=""/>
                  <w:enabled/>
                  <w:calcOnExit w:val="0"/>
                  <w:statusText w:type="text" w:val="Insurer's name"/>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7F82183D" w14:textId="77777777" w:rsidTr="00D10271">
        <w:tblPrEx>
          <w:tblCellMar>
            <w:top w:w="0" w:type="dxa"/>
            <w:bottom w:w="0" w:type="dxa"/>
          </w:tblCellMar>
        </w:tblPrEx>
        <w:trPr>
          <w:cantSplit/>
          <w:trHeight w:hRule="exact" w:val="360"/>
        </w:trPr>
        <w:tc>
          <w:tcPr>
            <w:tcW w:w="2430" w:type="dxa"/>
            <w:gridSpan w:val="5"/>
            <w:tcBorders>
              <w:top w:val="nil"/>
              <w:left w:val="nil"/>
              <w:bottom w:val="nil"/>
            </w:tcBorders>
            <w:vAlign w:val="bottom"/>
          </w:tcPr>
          <w:p w14:paraId="6AF30CEF" w14:textId="77777777" w:rsidR="003073E8" w:rsidRDefault="003073E8">
            <w:pPr>
              <w:pStyle w:val="Footer"/>
              <w:tabs>
                <w:tab w:val="clear" w:pos="4320"/>
                <w:tab w:val="clear" w:pos="8640"/>
              </w:tabs>
              <w:rPr>
                <w:sz w:val="20"/>
              </w:rPr>
            </w:pPr>
            <w:r>
              <w:rPr>
                <w:sz w:val="20"/>
              </w:rPr>
              <w:t>Worker’s attorney (if any):</w:t>
            </w:r>
          </w:p>
        </w:tc>
        <w:tc>
          <w:tcPr>
            <w:tcW w:w="2947" w:type="dxa"/>
            <w:gridSpan w:val="5"/>
            <w:tcBorders>
              <w:top w:val="single" w:sz="4" w:space="0" w:color="auto"/>
              <w:bottom w:val="single" w:sz="4" w:space="0" w:color="auto"/>
            </w:tcBorders>
            <w:vAlign w:val="bottom"/>
          </w:tcPr>
          <w:p w14:paraId="09441547"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Name of worker's attorney, if an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2588" w:type="dxa"/>
            <w:gridSpan w:val="14"/>
            <w:tcBorders>
              <w:top w:val="nil"/>
              <w:bottom w:val="nil"/>
              <w:right w:val="nil"/>
            </w:tcBorders>
            <w:vAlign w:val="bottom"/>
          </w:tcPr>
          <w:p w14:paraId="13F1005D" w14:textId="77777777" w:rsidR="003073E8" w:rsidRDefault="003073E8">
            <w:pPr>
              <w:pStyle w:val="Footer"/>
              <w:tabs>
                <w:tab w:val="clear" w:pos="4320"/>
                <w:tab w:val="clear" w:pos="8640"/>
              </w:tabs>
              <w:rPr>
                <w:sz w:val="20"/>
              </w:rPr>
            </w:pPr>
            <w:r>
              <w:rPr>
                <w:sz w:val="20"/>
              </w:rPr>
              <w:t>Insurer’s attorney (if known):</w:t>
            </w:r>
          </w:p>
        </w:tc>
        <w:tc>
          <w:tcPr>
            <w:tcW w:w="2925" w:type="dxa"/>
            <w:gridSpan w:val="6"/>
            <w:tcBorders>
              <w:top w:val="single" w:sz="2" w:space="0" w:color="auto"/>
              <w:left w:val="nil"/>
              <w:bottom w:val="single" w:sz="4" w:space="0" w:color="auto"/>
              <w:right w:val="nil"/>
            </w:tcBorders>
            <w:vAlign w:val="bottom"/>
          </w:tcPr>
          <w:p w14:paraId="1FA7B2C6"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Name of worker's attorney, if an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336EC9C3" w14:textId="77777777" w:rsidTr="00D10271">
        <w:tblPrEx>
          <w:tblCellMar>
            <w:top w:w="0" w:type="dxa"/>
            <w:bottom w:w="0" w:type="dxa"/>
          </w:tblCellMar>
        </w:tblPrEx>
        <w:trPr>
          <w:cantSplit/>
          <w:trHeight w:val="296"/>
        </w:trPr>
        <w:tc>
          <w:tcPr>
            <w:tcW w:w="1080" w:type="dxa"/>
            <w:gridSpan w:val="3"/>
            <w:vMerge w:val="restart"/>
            <w:tcBorders>
              <w:top w:val="nil"/>
              <w:left w:val="nil"/>
              <w:bottom w:val="nil"/>
            </w:tcBorders>
          </w:tcPr>
          <w:p w14:paraId="3CE8D2D9" w14:textId="77777777" w:rsidR="003073E8" w:rsidRDefault="003073E8">
            <w:pPr>
              <w:pStyle w:val="Footer"/>
              <w:tabs>
                <w:tab w:val="clear" w:pos="4320"/>
                <w:tab w:val="clear" w:pos="8640"/>
              </w:tabs>
              <w:rPr>
                <w:sz w:val="20"/>
              </w:rPr>
            </w:pPr>
            <w:r>
              <w:rPr>
                <w:sz w:val="20"/>
              </w:rPr>
              <w:t xml:space="preserve">Address: </w:t>
            </w:r>
            <w:bookmarkStart w:id="4" w:name="Text5"/>
          </w:p>
        </w:tc>
        <w:bookmarkEnd w:id="4"/>
        <w:tc>
          <w:tcPr>
            <w:tcW w:w="4297" w:type="dxa"/>
            <w:gridSpan w:val="7"/>
            <w:tcBorders>
              <w:top w:val="nil"/>
              <w:bottom w:val="single" w:sz="4" w:space="0" w:color="auto"/>
            </w:tcBorders>
            <w:vAlign w:val="bottom"/>
          </w:tcPr>
          <w:p w14:paraId="4AED9DE2"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Address of work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1103" w:type="dxa"/>
            <w:gridSpan w:val="5"/>
            <w:vMerge w:val="restart"/>
            <w:tcBorders>
              <w:top w:val="nil"/>
              <w:bottom w:val="nil"/>
              <w:right w:val="nil"/>
            </w:tcBorders>
          </w:tcPr>
          <w:p w14:paraId="18CEB2C8" w14:textId="77777777" w:rsidR="003073E8" w:rsidRDefault="003073E8">
            <w:pPr>
              <w:pStyle w:val="Footer"/>
              <w:tabs>
                <w:tab w:val="clear" w:pos="4320"/>
                <w:tab w:val="clear" w:pos="8640"/>
              </w:tabs>
              <w:rPr>
                <w:sz w:val="20"/>
              </w:rPr>
            </w:pPr>
            <w:r>
              <w:rPr>
                <w:sz w:val="20"/>
              </w:rPr>
              <w:t>Address:</w:t>
            </w:r>
          </w:p>
        </w:tc>
        <w:tc>
          <w:tcPr>
            <w:tcW w:w="4410" w:type="dxa"/>
            <w:gridSpan w:val="15"/>
            <w:tcBorders>
              <w:top w:val="nil"/>
              <w:left w:val="nil"/>
              <w:bottom w:val="single" w:sz="4" w:space="0" w:color="auto"/>
              <w:right w:val="nil"/>
            </w:tcBorders>
            <w:vAlign w:val="bottom"/>
          </w:tcPr>
          <w:p w14:paraId="4CAD67AA"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Name of insurer's attorney, if an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575DB5B5" w14:textId="77777777" w:rsidTr="00D10271">
        <w:tblPrEx>
          <w:tblCellMar>
            <w:top w:w="0" w:type="dxa"/>
            <w:bottom w:w="0" w:type="dxa"/>
          </w:tblCellMar>
        </w:tblPrEx>
        <w:trPr>
          <w:cantSplit/>
          <w:trHeight w:val="305"/>
        </w:trPr>
        <w:tc>
          <w:tcPr>
            <w:tcW w:w="1080" w:type="dxa"/>
            <w:gridSpan w:val="3"/>
            <w:vMerge/>
            <w:tcBorders>
              <w:top w:val="nil"/>
              <w:left w:val="nil"/>
              <w:bottom w:val="nil"/>
            </w:tcBorders>
          </w:tcPr>
          <w:p w14:paraId="3C3F11FC" w14:textId="77777777" w:rsidR="003073E8" w:rsidRDefault="003073E8">
            <w:pPr>
              <w:pStyle w:val="Footer"/>
              <w:tabs>
                <w:tab w:val="clear" w:pos="4320"/>
                <w:tab w:val="clear" w:pos="8640"/>
              </w:tabs>
              <w:rPr>
                <w:sz w:val="20"/>
              </w:rPr>
            </w:pPr>
          </w:p>
        </w:tc>
        <w:tc>
          <w:tcPr>
            <w:tcW w:w="4297" w:type="dxa"/>
            <w:gridSpan w:val="7"/>
            <w:tcBorders>
              <w:top w:val="nil"/>
              <w:bottom w:val="nil"/>
            </w:tcBorders>
            <w:vAlign w:val="bottom"/>
          </w:tcPr>
          <w:p w14:paraId="5AA1C9B6" w14:textId="77777777" w:rsidR="003073E8" w:rsidRDefault="003073E8">
            <w:pPr>
              <w:pStyle w:val="Footer"/>
              <w:tabs>
                <w:tab w:val="clear" w:pos="4320"/>
                <w:tab w:val="clear" w:pos="8640"/>
              </w:tabs>
              <w:rPr>
                <w:rFonts w:ascii="Arial" w:hAnsi="Arial"/>
                <w:b/>
                <w:sz w:val="20"/>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1103" w:type="dxa"/>
            <w:gridSpan w:val="5"/>
            <w:vMerge/>
            <w:tcBorders>
              <w:top w:val="nil"/>
              <w:bottom w:val="nil"/>
              <w:right w:val="nil"/>
            </w:tcBorders>
            <w:vAlign w:val="bottom"/>
          </w:tcPr>
          <w:p w14:paraId="0BC42ACE" w14:textId="77777777" w:rsidR="003073E8" w:rsidRDefault="003073E8">
            <w:pPr>
              <w:pStyle w:val="Footer"/>
              <w:rPr>
                <w:sz w:val="20"/>
              </w:rPr>
            </w:pPr>
          </w:p>
        </w:tc>
        <w:tc>
          <w:tcPr>
            <w:tcW w:w="4410" w:type="dxa"/>
            <w:gridSpan w:val="15"/>
            <w:tcBorders>
              <w:top w:val="single" w:sz="4" w:space="0" w:color="auto"/>
              <w:left w:val="nil"/>
              <w:bottom w:val="single" w:sz="4" w:space="0" w:color="auto"/>
              <w:right w:val="nil"/>
            </w:tcBorders>
            <w:vAlign w:val="bottom"/>
          </w:tcPr>
          <w:p w14:paraId="7FAAD296"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755657DF" w14:textId="77777777" w:rsidTr="00D10271">
        <w:tblPrEx>
          <w:tblCellMar>
            <w:top w:w="0" w:type="dxa"/>
            <w:bottom w:w="0" w:type="dxa"/>
          </w:tblCellMar>
        </w:tblPrEx>
        <w:trPr>
          <w:cantSplit/>
          <w:trHeight w:hRule="exact" w:val="316"/>
        </w:trPr>
        <w:tc>
          <w:tcPr>
            <w:tcW w:w="1080" w:type="dxa"/>
            <w:gridSpan w:val="3"/>
            <w:tcBorders>
              <w:top w:val="nil"/>
              <w:left w:val="nil"/>
              <w:bottom w:val="nil"/>
            </w:tcBorders>
            <w:vAlign w:val="bottom"/>
          </w:tcPr>
          <w:p w14:paraId="4110CC47" w14:textId="77777777" w:rsidR="003073E8" w:rsidRDefault="003073E8">
            <w:pPr>
              <w:pStyle w:val="Footer"/>
              <w:tabs>
                <w:tab w:val="clear" w:pos="4320"/>
                <w:tab w:val="clear" w:pos="8640"/>
              </w:tabs>
              <w:rPr>
                <w:sz w:val="20"/>
              </w:rPr>
            </w:pPr>
            <w:r>
              <w:rPr>
                <w:sz w:val="20"/>
              </w:rPr>
              <w:t>Phone no.:</w:t>
            </w:r>
          </w:p>
        </w:tc>
        <w:tc>
          <w:tcPr>
            <w:tcW w:w="4297" w:type="dxa"/>
            <w:gridSpan w:val="7"/>
            <w:tcBorders>
              <w:top w:val="single" w:sz="4" w:space="0" w:color="auto"/>
              <w:bottom w:val="single" w:sz="4" w:space="0" w:color="auto"/>
            </w:tcBorders>
            <w:vAlign w:val="bottom"/>
          </w:tcPr>
          <w:p w14:paraId="3C798C5F"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Phone number of work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1110" w:type="dxa"/>
            <w:gridSpan w:val="6"/>
            <w:tcBorders>
              <w:top w:val="nil"/>
              <w:bottom w:val="nil"/>
              <w:right w:val="nil"/>
            </w:tcBorders>
            <w:vAlign w:val="bottom"/>
          </w:tcPr>
          <w:p w14:paraId="1E0AE46B" w14:textId="77777777" w:rsidR="003073E8" w:rsidRDefault="003073E8">
            <w:pPr>
              <w:pStyle w:val="Footer"/>
              <w:rPr>
                <w:sz w:val="20"/>
              </w:rPr>
            </w:pPr>
            <w:r>
              <w:rPr>
                <w:sz w:val="20"/>
              </w:rPr>
              <w:t>Phone no.:</w:t>
            </w:r>
          </w:p>
        </w:tc>
        <w:tc>
          <w:tcPr>
            <w:tcW w:w="4403" w:type="dxa"/>
            <w:gridSpan w:val="14"/>
            <w:tcBorders>
              <w:top w:val="nil"/>
              <w:left w:val="nil"/>
              <w:bottom w:val="single" w:sz="4" w:space="0" w:color="auto"/>
              <w:right w:val="nil"/>
            </w:tcBorders>
            <w:vAlign w:val="bottom"/>
          </w:tcPr>
          <w:p w14:paraId="22E9906D" w14:textId="77777777" w:rsidR="003073E8" w:rsidRDefault="003073E8">
            <w:pPr>
              <w:pStyle w:val="Footer"/>
              <w:tabs>
                <w:tab w:val="clear" w:pos="4320"/>
                <w:tab w:val="clear" w:pos="8640"/>
              </w:tabs>
              <w:spacing w:before="60"/>
              <w:rPr>
                <w:rFonts w:ascii="Arial" w:hAnsi="Arial"/>
                <w:b/>
                <w:sz w:val="20"/>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45D4D17F" w14:textId="77777777" w:rsidTr="00D10271">
        <w:tblPrEx>
          <w:tblCellMar>
            <w:top w:w="0" w:type="dxa"/>
            <w:bottom w:w="0" w:type="dxa"/>
          </w:tblCellMar>
        </w:tblPrEx>
        <w:trPr>
          <w:cantSplit/>
          <w:trHeight w:hRule="exact" w:val="316"/>
        </w:trPr>
        <w:tc>
          <w:tcPr>
            <w:tcW w:w="1080" w:type="dxa"/>
            <w:gridSpan w:val="3"/>
            <w:tcBorders>
              <w:top w:val="nil"/>
              <w:left w:val="nil"/>
              <w:bottom w:val="nil"/>
            </w:tcBorders>
            <w:vAlign w:val="bottom"/>
          </w:tcPr>
          <w:p w14:paraId="0C7601A6" w14:textId="77777777" w:rsidR="003073E8" w:rsidRDefault="003073E8" w:rsidP="00912386">
            <w:pPr>
              <w:pStyle w:val="Footer"/>
              <w:tabs>
                <w:tab w:val="clear" w:pos="4320"/>
                <w:tab w:val="clear" w:pos="8640"/>
              </w:tabs>
              <w:rPr>
                <w:sz w:val="20"/>
              </w:rPr>
            </w:pPr>
            <w:r>
              <w:rPr>
                <w:sz w:val="20"/>
              </w:rPr>
              <w:t>Email:</w:t>
            </w:r>
          </w:p>
        </w:tc>
        <w:tc>
          <w:tcPr>
            <w:tcW w:w="4297" w:type="dxa"/>
            <w:gridSpan w:val="7"/>
            <w:tcBorders>
              <w:top w:val="single" w:sz="4" w:space="0" w:color="auto"/>
              <w:bottom w:val="single" w:sz="4" w:space="0" w:color="auto"/>
            </w:tcBorders>
            <w:vAlign w:val="bottom"/>
          </w:tcPr>
          <w:p w14:paraId="2629E5B1" w14:textId="77777777" w:rsidR="003073E8" w:rsidRDefault="003073E8">
            <w:pPr>
              <w:pStyle w:val="Footer"/>
              <w:tabs>
                <w:tab w:val="clear" w:pos="4320"/>
                <w:tab w:val="clear" w:pos="8640"/>
              </w:tabs>
              <w:rPr>
                <w:rFonts w:ascii="Arial" w:hAnsi="Arial"/>
                <w:b/>
                <w:sz w:val="20"/>
              </w:rPr>
            </w:pPr>
            <w:r>
              <w:rPr>
                <w:rFonts w:ascii="Arial" w:hAnsi="Arial"/>
                <w:b/>
                <w:sz w:val="20"/>
              </w:rPr>
              <w:fldChar w:fldCharType="begin">
                <w:ffData>
                  <w:name w:val=""/>
                  <w:enabled/>
                  <w:calcOnExit w:val="0"/>
                  <w:statusText w:type="text" w:val="Name of worker's attorney, if an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1110" w:type="dxa"/>
            <w:gridSpan w:val="6"/>
            <w:tcBorders>
              <w:top w:val="nil"/>
              <w:bottom w:val="nil"/>
              <w:right w:val="nil"/>
            </w:tcBorders>
            <w:vAlign w:val="bottom"/>
          </w:tcPr>
          <w:p w14:paraId="305D8D78" w14:textId="77777777" w:rsidR="003073E8" w:rsidRDefault="003073E8" w:rsidP="00912386">
            <w:pPr>
              <w:pStyle w:val="Footer"/>
              <w:tabs>
                <w:tab w:val="clear" w:pos="4320"/>
                <w:tab w:val="clear" w:pos="8640"/>
              </w:tabs>
              <w:rPr>
                <w:sz w:val="20"/>
              </w:rPr>
            </w:pPr>
            <w:r>
              <w:rPr>
                <w:sz w:val="20"/>
              </w:rPr>
              <w:t>Email:</w:t>
            </w:r>
          </w:p>
        </w:tc>
        <w:tc>
          <w:tcPr>
            <w:tcW w:w="4403" w:type="dxa"/>
            <w:gridSpan w:val="14"/>
            <w:tcBorders>
              <w:top w:val="single" w:sz="4" w:space="0" w:color="auto"/>
              <w:left w:val="nil"/>
              <w:bottom w:val="single" w:sz="2" w:space="0" w:color="auto"/>
              <w:right w:val="nil"/>
            </w:tcBorders>
            <w:vAlign w:val="bottom"/>
          </w:tcPr>
          <w:p w14:paraId="10090A17"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29671821" w14:textId="77777777" w:rsidTr="00D10271">
        <w:tblPrEx>
          <w:tblCellMar>
            <w:top w:w="0" w:type="dxa"/>
            <w:bottom w:w="0" w:type="dxa"/>
          </w:tblCellMar>
        </w:tblPrEx>
        <w:trPr>
          <w:cantSplit/>
          <w:trHeight w:hRule="exact" w:val="100"/>
        </w:trPr>
        <w:tc>
          <w:tcPr>
            <w:tcW w:w="1080" w:type="dxa"/>
            <w:gridSpan w:val="3"/>
            <w:tcBorders>
              <w:top w:val="nil"/>
              <w:left w:val="nil"/>
              <w:bottom w:val="nil"/>
            </w:tcBorders>
            <w:vAlign w:val="bottom"/>
          </w:tcPr>
          <w:p w14:paraId="1075D75F" w14:textId="77777777" w:rsidR="003073E8" w:rsidRDefault="003073E8">
            <w:pPr>
              <w:pStyle w:val="Footer"/>
              <w:tabs>
                <w:tab w:val="clear" w:pos="4320"/>
                <w:tab w:val="clear" w:pos="8640"/>
              </w:tabs>
              <w:rPr>
                <w:sz w:val="20"/>
              </w:rPr>
            </w:pPr>
          </w:p>
        </w:tc>
        <w:tc>
          <w:tcPr>
            <w:tcW w:w="4297" w:type="dxa"/>
            <w:gridSpan w:val="7"/>
            <w:tcBorders>
              <w:top w:val="nil"/>
              <w:bottom w:val="nil"/>
            </w:tcBorders>
            <w:vAlign w:val="bottom"/>
          </w:tcPr>
          <w:p w14:paraId="13D41003" w14:textId="77777777" w:rsidR="003073E8" w:rsidRDefault="003073E8">
            <w:pPr>
              <w:pStyle w:val="Footer"/>
              <w:tabs>
                <w:tab w:val="clear" w:pos="4320"/>
                <w:tab w:val="clear" w:pos="8640"/>
              </w:tabs>
              <w:rPr>
                <w:sz w:val="20"/>
              </w:rPr>
            </w:pPr>
          </w:p>
        </w:tc>
        <w:tc>
          <w:tcPr>
            <w:tcW w:w="1110" w:type="dxa"/>
            <w:gridSpan w:val="6"/>
            <w:tcBorders>
              <w:top w:val="nil"/>
              <w:bottom w:val="nil"/>
            </w:tcBorders>
            <w:vAlign w:val="bottom"/>
          </w:tcPr>
          <w:p w14:paraId="4976F4EB" w14:textId="77777777" w:rsidR="003073E8" w:rsidRDefault="003073E8">
            <w:pPr>
              <w:pStyle w:val="Footer"/>
              <w:tabs>
                <w:tab w:val="clear" w:pos="4320"/>
                <w:tab w:val="clear" w:pos="8640"/>
              </w:tabs>
              <w:rPr>
                <w:sz w:val="20"/>
              </w:rPr>
            </w:pPr>
          </w:p>
        </w:tc>
        <w:tc>
          <w:tcPr>
            <w:tcW w:w="4403" w:type="dxa"/>
            <w:gridSpan w:val="14"/>
            <w:tcBorders>
              <w:top w:val="single" w:sz="2" w:space="0" w:color="auto"/>
              <w:bottom w:val="nil"/>
              <w:right w:val="nil"/>
            </w:tcBorders>
            <w:vAlign w:val="bottom"/>
          </w:tcPr>
          <w:p w14:paraId="739EAD31" w14:textId="77777777" w:rsidR="003073E8" w:rsidRDefault="003073E8">
            <w:pPr>
              <w:pStyle w:val="Footer"/>
              <w:tabs>
                <w:tab w:val="clear" w:pos="4320"/>
                <w:tab w:val="clear" w:pos="8640"/>
              </w:tabs>
              <w:rPr>
                <w:sz w:val="20"/>
              </w:rPr>
            </w:pPr>
          </w:p>
        </w:tc>
      </w:tr>
      <w:tr w:rsidR="003073E8" w14:paraId="5A9B5F57"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80"/>
        </w:trPr>
        <w:tc>
          <w:tcPr>
            <w:tcW w:w="8910" w:type="dxa"/>
            <w:gridSpan w:val="27"/>
            <w:vMerge w:val="restart"/>
            <w:vAlign w:val="center"/>
          </w:tcPr>
          <w:p w14:paraId="7315700B" w14:textId="77777777" w:rsidR="003073E8" w:rsidRDefault="003073E8">
            <w:pPr>
              <w:pStyle w:val="Footer"/>
              <w:tabs>
                <w:tab w:val="clear" w:pos="4320"/>
                <w:tab w:val="clear" w:pos="8640"/>
              </w:tabs>
              <w:rPr>
                <w:rFonts w:ascii="Arial" w:hAnsi="Arial"/>
                <w:sz w:val="22"/>
              </w:rPr>
            </w:pPr>
            <w:r w:rsidRPr="00B4685C">
              <w:rPr>
                <w:b/>
                <w:sz w:val="26"/>
              </w:rPr>
              <w:t>Reconsideration of closure</w:t>
            </w:r>
            <w:r>
              <w:rPr>
                <w:rFonts w:ascii="Arial" w:hAnsi="Arial"/>
                <w:b/>
                <w:sz w:val="26"/>
              </w:rPr>
              <w:t xml:space="preserve"> </w:t>
            </w:r>
            <w:r>
              <w:rPr>
                <w:b/>
                <w:sz w:val="20"/>
              </w:rPr>
              <w:t>(Check all boxes that apply.  See back of this form for definitions.)</w:t>
            </w:r>
          </w:p>
        </w:tc>
        <w:tc>
          <w:tcPr>
            <w:tcW w:w="1980" w:type="dxa"/>
            <w:gridSpan w:val="3"/>
            <w:tcBorders>
              <w:bottom w:val="single" w:sz="24" w:space="0" w:color="auto"/>
            </w:tcBorders>
            <w:vAlign w:val="center"/>
          </w:tcPr>
          <w:p w14:paraId="18784FD5" w14:textId="77777777" w:rsidR="003073E8" w:rsidRDefault="003073E8">
            <w:pPr>
              <w:pStyle w:val="Footer"/>
              <w:tabs>
                <w:tab w:val="clear" w:pos="4320"/>
                <w:tab w:val="clear" w:pos="8640"/>
              </w:tabs>
              <w:rPr>
                <w:sz w:val="10"/>
              </w:rPr>
            </w:pPr>
          </w:p>
        </w:tc>
      </w:tr>
      <w:tr w:rsidR="003073E8" w14:paraId="00525161"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0"/>
        </w:trPr>
        <w:tc>
          <w:tcPr>
            <w:tcW w:w="8910" w:type="dxa"/>
            <w:gridSpan w:val="27"/>
            <w:vMerge/>
            <w:vAlign w:val="center"/>
          </w:tcPr>
          <w:p w14:paraId="15A578F4" w14:textId="77777777" w:rsidR="003073E8" w:rsidRDefault="003073E8">
            <w:pPr>
              <w:pStyle w:val="Footer"/>
              <w:tabs>
                <w:tab w:val="clear" w:pos="4320"/>
                <w:tab w:val="clear" w:pos="8640"/>
              </w:tabs>
              <w:rPr>
                <w:b/>
                <w:sz w:val="22"/>
              </w:rPr>
            </w:pPr>
          </w:p>
        </w:tc>
        <w:tc>
          <w:tcPr>
            <w:tcW w:w="1980" w:type="dxa"/>
            <w:gridSpan w:val="3"/>
            <w:tcBorders>
              <w:top w:val="single" w:sz="24" w:space="0" w:color="auto"/>
            </w:tcBorders>
            <w:vAlign w:val="center"/>
          </w:tcPr>
          <w:p w14:paraId="081DF525" w14:textId="77777777" w:rsidR="003073E8" w:rsidRDefault="003073E8">
            <w:pPr>
              <w:pStyle w:val="Footer"/>
              <w:tabs>
                <w:tab w:val="clear" w:pos="4320"/>
                <w:tab w:val="clear" w:pos="8640"/>
              </w:tabs>
              <w:rPr>
                <w:sz w:val="10"/>
              </w:rPr>
            </w:pPr>
          </w:p>
        </w:tc>
      </w:tr>
      <w:tr w:rsidR="003073E8" w14:paraId="4CDE20D2"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88"/>
        </w:trPr>
        <w:tc>
          <w:tcPr>
            <w:tcW w:w="5328" w:type="dxa"/>
            <w:gridSpan w:val="9"/>
            <w:vAlign w:val="bottom"/>
          </w:tcPr>
          <w:p w14:paraId="7108ADE8" w14:textId="77777777" w:rsidR="003073E8" w:rsidRDefault="003073E8">
            <w:pPr>
              <w:pStyle w:val="Footer"/>
              <w:tabs>
                <w:tab w:val="clear" w:pos="4320"/>
                <w:tab w:val="clear" w:pos="8640"/>
              </w:tabs>
              <w:rPr>
                <w:rFonts w:ascii="Arial" w:hAnsi="Arial"/>
                <w:sz w:val="20"/>
              </w:rPr>
            </w:pPr>
            <w:r>
              <w:rPr>
                <w:b/>
                <w:w w:val="90"/>
                <w:sz w:val="20"/>
              </w:rPr>
              <w:t xml:space="preserve">I request reconsideration of the </w:t>
            </w:r>
            <w:r>
              <w:rPr>
                <w:b/>
                <w:bCs/>
                <w:w w:val="90"/>
                <w:sz w:val="20"/>
              </w:rPr>
              <w:t>Notice(s) of Closure (NOC) dated:</w:t>
            </w:r>
          </w:p>
        </w:tc>
        <w:tc>
          <w:tcPr>
            <w:tcW w:w="5562" w:type="dxa"/>
            <w:gridSpan w:val="21"/>
            <w:tcBorders>
              <w:bottom w:val="single" w:sz="4" w:space="0" w:color="auto"/>
            </w:tcBorders>
            <w:vAlign w:val="bottom"/>
          </w:tcPr>
          <w:p w14:paraId="75049BE9" w14:textId="77777777" w:rsidR="003073E8" w:rsidRDefault="003073E8">
            <w:pPr>
              <w:pStyle w:val="Footer"/>
              <w:tabs>
                <w:tab w:val="clear" w:pos="4320"/>
                <w:tab w:val="clear" w:pos="8640"/>
              </w:tabs>
              <w:rPr>
                <w:rFonts w:ascii="Arial" w:hAnsi="Arial"/>
                <w:sz w:val="20"/>
              </w:rPr>
            </w:pPr>
            <w:r>
              <w:rPr>
                <w:rFonts w:ascii="Arial" w:hAnsi="Arial"/>
                <w:b/>
                <w:sz w:val="20"/>
              </w:rPr>
              <w:fldChar w:fldCharType="begin">
                <w:ffData>
                  <w:name w:val=""/>
                  <w:enabled/>
                  <w:calcOnExit w:val="0"/>
                  <w:statusText w:type="text" w:val="Date of insurer Notice of Closure"/>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b/>
                <w:sz w:val="20"/>
              </w:rPr>
              <w:t xml:space="preserve">  </w:t>
            </w:r>
            <w:r>
              <w:rPr>
                <w:rFonts w:ascii="Arial" w:hAnsi="Arial"/>
                <w:b/>
                <w:sz w:val="20"/>
              </w:rPr>
              <w:fldChar w:fldCharType="begin">
                <w:ffData>
                  <w:name w:val=""/>
                  <w:enabled/>
                  <w:calcOnExit w:val="0"/>
                  <w:statusText w:type="text" w:val="Date of insurer Notice of Closure"/>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b/>
                <w:sz w:val="20"/>
              </w:rPr>
              <w:t xml:space="preserve">  </w:t>
            </w:r>
            <w:r>
              <w:rPr>
                <w:rFonts w:ascii="Arial" w:hAnsi="Arial"/>
                <w:b/>
                <w:sz w:val="20"/>
              </w:rPr>
              <w:fldChar w:fldCharType="begin">
                <w:ffData>
                  <w:name w:val=""/>
                  <w:enabled/>
                  <w:calcOnExit w:val="0"/>
                  <w:statusText w:type="text" w:val="Date of insurer Notice of Closure"/>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281B3648"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323"/>
        </w:trPr>
        <w:tc>
          <w:tcPr>
            <w:tcW w:w="450" w:type="dxa"/>
            <w:vAlign w:val="bottom"/>
          </w:tcPr>
          <w:p w14:paraId="009DF6C7" w14:textId="77777777" w:rsidR="003073E8" w:rsidRDefault="003073E8">
            <w:pPr>
              <w:pStyle w:val="Footer"/>
              <w:tabs>
                <w:tab w:val="clear" w:pos="4320"/>
                <w:tab w:val="clear" w:pos="8640"/>
              </w:tabs>
              <w:rPr>
                <w:b/>
                <w:sz w:val="20"/>
              </w:rPr>
            </w:pPr>
            <w:r>
              <w:rPr>
                <w:sz w:val="20"/>
              </w:rPr>
              <w:fldChar w:fldCharType="begin">
                <w:ffData>
                  <w:name w:val=""/>
                  <w:enabled/>
                  <w:calcOnExit w:val="0"/>
                  <w:statusText w:type="text" w:val="Check if you have special language needs."/>
                  <w:checkBox>
                    <w:sizeAuto/>
                    <w:default w:val="0"/>
                  </w:checkBox>
                </w:ffData>
              </w:fldChar>
            </w:r>
            <w:r>
              <w:rPr>
                <w:sz w:val="20"/>
              </w:rPr>
              <w:instrText xml:space="preserve"> FORMCHECKBOX </w:instrText>
            </w:r>
            <w:r>
              <w:rPr>
                <w:sz w:val="20"/>
              </w:rPr>
            </w:r>
            <w:r>
              <w:rPr>
                <w:sz w:val="20"/>
              </w:rPr>
              <w:fldChar w:fldCharType="end"/>
            </w:r>
          </w:p>
        </w:tc>
        <w:tc>
          <w:tcPr>
            <w:tcW w:w="5580" w:type="dxa"/>
            <w:gridSpan w:val="11"/>
            <w:tcBorders>
              <w:left w:val="nil"/>
            </w:tcBorders>
            <w:vAlign w:val="bottom"/>
          </w:tcPr>
          <w:p w14:paraId="4710E5A4" w14:textId="77777777" w:rsidR="003073E8" w:rsidRDefault="003073E8">
            <w:pPr>
              <w:pStyle w:val="Footer"/>
              <w:tabs>
                <w:tab w:val="clear" w:pos="4320"/>
                <w:tab w:val="clear" w:pos="8640"/>
              </w:tabs>
              <w:ind w:right="-108"/>
              <w:rPr>
                <w:sz w:val="20"/>
              </w:rPr>
            </w:pPr>
            <w:r>
              <w:rPr>
                <w:sz w:val="20"/>
              </w:rPr>
              <w:t xml:space="preserve">I have special language needs. Please identify your language need: </w:t>
            </w:r>
          </w:p>
        </w:tc>
        <w:tc>
          <w:tcPr>
            <w:tcW w:w="4860" w:type="dxa"/>
            <w:gridSpan w:val="18"/>
            <w:tcBorders>
              <w:left w:val="nil"/>
              <w:bottom w:val="single" w:sz="4" w:space="0" w:color="auto"/>
            </w:tcBorders>
            <w:vAlign w:val="bottom"/>
          </w:tcPr>
          <w:p w14:paraId="6E46AB01" w14:textId="77777777" w:rsidR="003073E8" w:rsidRDefault="003073E8">
            <w:pPr>
              <w:pStyle w:val="Footer"/>
              <w:tabs>
                <w:tab w:val="clear" w:pos="4320"/>
                <w:tab w:val="clear" w:pos="8640"/>
              </w:tabs>
              <w:ind w:hanging="88"/>
              <w:rPr>
                <w:rFonts w:ascii="Arial" w:hAnsi="Arial"/>
                <w:b/>
                <w:sz w:val="20"/>
              </w:rPr>
            </w:pPr>
            <w:r>
              <w:rPr>
                <w:rFonts w:ascii="Arial" w:hAnsi="Arial"/>
                <w:b/>
                <w:sz w:val="20"/>
              </w:rPr>
              <w:fldChar w:fldCharType="begin">
                <w:ffData>
                  <w:name w:val="Text11"/>
                  <w:enabled/>
                  <w:calcOnExit w:val="0"/>
                  <w:statusText w:type="text" w:val="Please identify preferred language."/>
                  <w:textInput/>
                </w:ffData>
              </w:fldChar>
            </w:r>
            <w:bookmarkStart w:id="5" w:name="Text11"/>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bookmarkEnd w:id="5"/>
            <w:r>
              <w:rPr>
                <w:rFonts w:ascii="Arial" w:hAnsi="Arial"/>
                <w:b/>
                <w:sz w:val="20"/>
              </w:rPr>
              <w:t xml:space="preserve"> </w:t>
            </w:r>
          </w:p>
        </w:tc>
      </w:tr>
      <w:tr w:rsidR="003073E8" w14:paraId="25562202"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51"/>
        </w:trPr>
        <w:tc>
          <w:tcPr>
            <w:tcW w:w="450" w:type="dxa"/>
            <w:vAlign w:val="center"/>
          </w:tcPr>
          <w:p w14:paraId="36FE37CE" w14:textId="77777777" w:rsidR="003073E8" w:rsidRDefault="003073E8" w:rsidP="00994387">
            <w:pPr>
              <w:pStyle w:val="Footer"/>
              <w:tabs>
                <w:tab w:val="clear" w:pos="4320"/>
                <w:tab w:val="clear" w:pos="8640"/>
              </w:tabs>
              <w:rPr>
                <w:b/>
                <w:sz w:val="20"/>
              </w:rPr>
            </w:pPr>
            <w:r>
              <w:rPr>
                <w:sz w:val="20"/>
              </w:rPr>
              <w:fldChar w:fldCharType="begin">
                <w:ffData>
                  <w:name w:val="Check2"/>
                  <w:enabled/>
                  <w:calcOnExit w:val="0"/>
                  <w:statusText w:type="text" w:val="Check if reconsideration request involves a Notice of Closure."/>
                  <w:checkBox>
                    <w:sizeAuto/>
                    <w:default w:val="0"/>
                  </w:checkBox>
                </w:ffData>
              </w:fldChar>
            </w:r>
            <w:r>
              <w:rPr>
                <w:sz w:val="20"/>
              </w:rPr>
              <w:instrText xml:space="preserve"> FORMCHECKBOX </w:instrText>
            </w:r>
            <w:r>
              <w:rPr>
                <w:sz w:val="20"/>
              </w:rPr>
            </w:r>
            <w:r>
              <w:rPr>
                <w:sz w:val="20"/>
              </w:rPr>
              <w:fldChar w:fldCharType="end"/>
            </w:r>
          </w:p>
        </w:tc>
        <w:tc>
          <w:tcPr>
            <w:tcW w:w="10440" w:type="dxa"/>
            <w:gridSpan w:val="29"/>
            <w:tcBorders>
              <w:left w:val="nil"/>
            </w:tcBorders>
            <w:vAlign w:val="center"/>
          </w:tcPr>
          <w:p w14:paraId="51AFB6E5" w14:textId="47FF8597" w:rsidR="003073E8" w:rsidRDefault="003073E8" w:rsidP="00994387">
            <w:pPr>
              <w:pStyle w:val="Footer"/>
              <w:tabs>
                <w:tab w:val="clear" w:pos="4320"/>
                <w:tab w:val="clear" w:pos="8640"/>
              </w:tabs>
              <w:rPr>
                <w:sz w:val="20"/>
              </w:rPr>
            </w:pPr>
            <w:r>
              <w:rPr>
                <w:sz w:val="20"/>
              </w:rPr>
              <w:t>I asked for a lump</w:t>
            </w:r>
            <w:r w:rsidR="00E642B8">
              <w:rPr>
                <w:sz w:val="20"/>
              </w:rPr>
              <w:t>-</w:t>
            </w:r>
            <w:r>
              <w:rPr>
                <w:sz w:val="20"/>
              </w:rPr>
              <w:t>sum (full) payment of my permanent disability award</w:t>
            </w:r>
            <w:r w:rsidR="00913A02">
              <w:rPr>
                <w:sz w:val="20"/>
              </w:rPr>
              <w:t xml:space="preserve"> </w:t>
            </w:r>
            <w:r w:rsidR="000329BE">
              <w:rPr>
                <w:sz w:val="20"/>
              </w:rPr>
              <w:t>and waived my right to request reconsideration of the Notice of Closure</w:t>
            </w:r>
            <w:r>
              <w:rPr>
                <w:sz w:val="20"/>
              </w:rPr>
              <w:t>.</w:t>
            </w:r>
            <w:r w:rsidR="000329BE">
              <w:rPr>
                <w:sz w:val="20"/>
              </w:rPr>
              <w:t xml:space="preserve"> Please explain why you are requesting reconsideration: </w:t>
            </w:r>
          </w:p>
          <w:p w14:paraId="5D085FF5" w14:textId="77777777" w:rsidR="000329BE" w:rsidRPr="000329BE" w:rsidRDefault="000329BE" w:rsidP="00994387">
            <w:pPr>
              <w:pStyle w:val="Footer"/>
              <w:tabs>
                <w:tab w:val="clear" w:pos="4320"/>
                <w:tab w:val="clear" w:pos="8640"/>
              </w:tabs>
              <w:rPr>
                <w:sz w:val="20"/>
              </w:rPr>
            </w:pPr>
          </w:p>
        </w:tc>
      </w:tr>
      <w:tr w:rsidR="003073E8" w14:paraId="3ABB954B"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180"/>
        </w:trPr>
        <w:tc>
          <w:tcPr>
            <w:tcW w:w="450" w:type="dxa"/>
            <w:vAlign w:val="bottom"/>
          </w:tcPr>
          <w:p w14:paraId="74635EB2" w14:textId="77777777" w:rsidR="003073E8" w:rsidRDefault="003073E8">
            <w:pPr>
              <w:pStyle w:val="Footer"/>
              <w:tabs>
                <w:tab w:val="clear" w:pos="4320"/>
                <w:tab w:val="clear" w:pos="8640"/>
              </w:tabs>
              <w:rPr>
                <w:b/>
              </w:rPr>
            </w:pPr>
            <w:r>
              <w:rPr>
                <w:sz w:val="20"/>
              </w:rPr>
              <w:fldChar w:fldCharType="begin">
                <w:ffData>
                  <w:name w:val="Check2"/>
                  <w:enabled/>
                  <w:calcOnExit w:val="0"/>
                  <w:statusText w:type="text" w:val="Check if reconsideration request involves a Notice of Closure."/>
                  <w:checkBox>
                    <w:sizeAuto/>
                    <w:default w:val="0"/>
                  </w:checkBox>
                </w:ffData>
              </w:fldChar>
            </w:r>
            <w:r>
              <w:rPr>
                <w:sz w:val="20"/>
              </w:rPr>
              <w:instrText xml:space="preserve"> FORMCHECKBOX </w:instrText>
            </w:r>
            <w:r>
              <w:rPr>
                <w:sz w:val="20"/>
              </w:rPr>
            </w:r>
            <w:r>
              <w:rPr>
                <w:sz w:val="20"/>
              </w:rPr>
              <w:fldChar w:fldCharType="end"/>
            </w:r>
          </w:p>
        </w:tc>
        <w:tc>
          <w:tcPr>
            <w:tcW w:w="10440" w:type="dxa"/>
            <w:gridSpan w:val="29"/>
            <w:tcBorders>
              <w:left w:val="nil"/>
            </w:tcBorders>
            <w:vAlign w:val="bottom"/>
          </w:tcPr>
          <w:p w14:paraId="2334C6CE" w14:textId="77777777" w:rsidR="003073E8" w:rsidRDefault="003073E8">
            <w:pPr>
              <w:pStyle w:val="Footer"/>
              <w:tabs>
                <w:tab w:val="clear" w:pos="4320"/>
                <w:tab w:val="clear" w:pos="8640"/>
              </w:tabs>
              <w:rPr>
                <w:b/>
              </w:rPr>
            </w:pPr>
            <w:r>
              <w:rPr>
                <w:sz w:val="20"/>
              </w:rPr>
              <w:t xml:space="preserve">I will be scheduling a </w:t>
            </w:r>
            <w:r w:rsidR="006D71F4">
              <w:rPr>
                <w:sz w:val="20"/>
              </w:rPr>
              <w:t xml:space="preserve">worker </w:t>
            </w:r>
            <w:r>
              <w:rPr>
                <w:iCs/>
                <w:sz w:val="20"/>
              </w:rPr>
              <w:t>deposition</w:t>
            </w:r>
            <w:r>
              <w:rPr>
                <w:sz w:val="20"/>
              </w:rPr>
              <w:t xml:space="preserve">.  </w:t>
            </w:r>
          </w:p>
        </w:tc>
      </w:tr>
      <w:tr w:rsidR="003073E8" w14:paraId="157CF5F1"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90"/>
        </w:trPr>
        <w:tc>
          <w:tcPr>
            <w:tcW w:w="450" w:type="dxa"/>
            <w:vAlign w:val="bottom"/>
          </w:tcPr>
          <w:p w14:paraId="495B2A86" w14:textId="77777777" w:rsidR="003073E8" w:rsidRDefault="003073E8">
            <w:pPr>
              <w:pStyle w:val="Footer"/>
              <w:tabs>
                <w:tab w:val="clear" w:pos="4320"/>
                <w:tab w:val="clear" w:pos="8640"/>
              </w:tabs>
              <w:rPr>
                <w:sz w:val="20"/>
              </w:rPr>
            </w:pPr>
            <w:r>
              <w:rPr>
                <w:sz w:val="20"/>
              </w:rPr>
              <w:fldChar w:fldCharType="begin">
                <w:ffData>
                  <w:name w:val="Check10"/>
                  <w:enabled/>
                  <w:calcOnExit w:val="0"/>
                  <w:checkBox>
                    <w:sizeAuto/>
                    <w:default w:val="0"/>
                  </w:checkBox>
                </w:ffData>
              </w:fldChar>
            </w:r>
            <w:bookmarkStart w:id="6" w:name="Check10"/>
            <w:r>
              <w:rPr>
                <w:sz w:val="20"/>
              </w:rPr>
              <w:instrText xml:space="preserve"> FORMCHECKBOX </w:instrText>
            </w:r>
            <w:r>
              <w:rPr>
                <w:sz w:val="20"/>
              </w:rPr>
            </w:r>
            <w:r>
              <w:rPr>
                <w:sz w:val="20"/>
              </w:rPr>
              <w:fldChar w:fldCharType="end"/>
            </w:r>
            <w:bookmarkEnd w:id="6"/>
          </w:p>
        </w:tc>
        <w:tc>
          <w:tcPr>
            <w:tcW w:w="10440" w:type="dxa"/>
            <w:gridSpan w:val="29"/>
            <w:tcBorders>
              <w:left w:val="nil"/>
            </w:tcBorders>
            <w:vAlign w:val="bottom"/>
          </w:tcPr>
          <w:p w14:paraId="497B2D12" w14:textId="77777777" w:rsidR="003073E8" w:rsidRDefault="003073E8">
            <w:pPr>
              <w:pStyle w:val="Footer"/>
              <w:tabs>
                <w:tab w:val="clear" w:pos="4320"/>
                <w:tab w:val="clear" w:pos="8640"/>
              </w:tabs>
              <w:rPr>
                <w:sz w:val="20"/>
              </w:rPr>
            </w:pPr>
            <w:r>
              <w:rPr>
                <w:sz w:val="20"/>
              </w:rPr>
              <w:t>I initiated this request by phone.</w:t>
            </w:r>
          </w:p>
        </w:tc>
      </w:tr>
      <w:tr w:rsidR="003073E8" w14:paraId="2565ACDF"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100"/>
        </w:trPr>
        <w:tc>
          <w:tcPr>
            <w:tcW w:w="10890" w:type="dxa"/>
            <w:gridSpan w:val="30"/>
            <w:vAlign w:val="bottom"/>
          </w:tcPr>
          <w:p w14:paraId="75F3CF53" w14:textId="77777777" w:rsidR="003073E8" w:rsidRDefault="003073E8">
            <w:pPr>
              <w:pStyle w:val="Footer"/>
              <w:tabs>
                <w:tab w:val="clear" w:pos="4320"/>
                <w:tab w:val="clear" w:pos="8640"/>
              </w:tabs>
              <w:rPr>
                <w:sz w:val="6"/>
              </w:rPr>
            </w:pPr>
          </w:p>
        </w:tc>
      </w:tr>
      <w:tr w:rsidR="003073E8" w14:paraId="603221E9"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143"/>
        </w:trPr>
        <w:tc>
          <w:tcPr>
            <w:tcW w:w="8730" w:type="dxa"/>
            <w:gridSpan w:val="26"/>
            <w:vMerge w:val="restart"/>
            <w:vAlign w:val="center"/>
          </w:tcPr>
          <w:p w14:paraId="48A5BB75" w14:textId="77777777" w:rsidR="003073E8" w:rsidRDefault="003073E8" w:rsidP="00E642B8">
            <w:pPr>
              <w:pStyle w:val="Footer"/>
              <w:tabs>
                <w:tab w:val="clear" w:pos="4320"/>
                <w:tab w:val="clear" w:pos="8640"/>
              </w:tabs>
              <w:ind w:right="-144"/>
              <w:rPr>
                <w:rFonts w:ascii="Arial" w:hAnsi="Arial"/>
                <w:b/>
                <w:sz w:val="26"/>
              </w:rPr>
            </w:pPr>
            <w:r w:rsidRPr="00B4685C">
              <w:rPr>
                <w:b/>
                <w:sz w:val="26"/>
              </w:rPr>
              <w:t>Issues</w:t>
            </w:r>
            <w:r>
              <w:rPr>
                <w:rFonts w:ascii="Arial" w:hAnsi="Arial"/>
                <w:b/>
                <w:sz w:val="26"/>
              </w:rPr>
              <w:t xml:space="preserve"> </w:t>
            </w:r>
            <w:r>
              <w:rPr>
                <w:b/>
                <w:w w:val="90"/>
                <w:sz w:val="20"/>
              </w:rPr>
              <w:t xml:space="preserve">(Check </w:t>
            </w:r>
            <w:r>
              <w:rPr>
                <w:b/>
                <w:i/>
                <w:w w:val="90"/>
                <w:sz w:val="20"/>
              </w:rPr>
              <w:t>all</w:t>
            </w:r>
            <w:r>
              <w:rPr>
                <w:b/>
                <w:w w:val="90"/>
                <w:sz w:val="20"/>
              </w:rPr>
              <w:t xml:space="preserve"> issues you want reviewed. If you do</w:t>
            </w:r>
            <w:r w:rsidR="00E642B8">
              <w:rPr>
                <w:b/>
                <w:w w:val="90"/>
                <w:sz w:val="20"/>
              </w:rPr>
              <w:t xml:space="preserve"> </w:t>
            </w:r>
            <w:r>
              <w:rPr>
                <w:b/>
                <w:w w:val="90"/>
                <w:sz w:val="20"/>
              </w:rPr>
              <w:t>n</w:t>
            </w:r>
            <w:r w:rsidR="00E642B8">
              <w:rPr>
                <w:b/>
                <w:w w:val="90"/>
                <w:sz w:val="20"/>
              </w:rPr>
              <w:t>o</w:t>
            </w:r>
            <w:r>
              <w:rPr>
                <w:b/>
                <w:w w:val="90"/>
                <w:sz w:val="20"/>
              </w:rPr>
              <w:t>t check a box, your right to dispute that issue ends.)</w:t>
            </w:r>
          </w:p>
        </w:tc>
        <w:tc>
          <w:tcPr>
            <w:tcW w:w="2160" w:type="dxa"/>
            <w:gridSpan w:val="4"/>
            <w:tcBorders>
              <w:bottom w:val="single" w:sz="24" w:space="0" w:color="auto"/>
            </w:tcBorders>
            <w:vAlign w:val="bottom"/>
          </w:tcPr>
          <w:p w14:paraId="1915462E" w14:textId="77777777" w:rsidR="003073E8" w:rsidRDefault="003073E8">
            <w:pPr>
              <w:pStyle w:val="Footer"/>
              <w:tabs>
                <w:tab w:val="clear" w:pos="4320"/>
                <w:tab w:val="clear" w:pos="8640"/>
              </w:tabs>
              <w:rPr>
                <w:sz w:val="10"/>
              </w:rPr>
            </w:pPr>
          </w:p>
        </w:tc>
      </w:tr>
      <w:tr w:rsidR="003073E8" w14:paraId="69D8C5A2"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39"/>
        </w:trPr>
        <w:tc>
          <w:tcPr>
            <w:tcW w:w="8730" w:type="dxa"/>
            <w:gridSpan w:val="26"/>
            <w:vMerge/>
            <w:vAlign w:val="bottom"/>
          </w:tcPr>
          <w:p w14:paraId="7E4BC141" w14:textId="77777777" w:rsidR="003073E8" w:rsidRDefault="003073E8">
            <w:pPr>
              <w:pStyle w:val="Footer"/>
              <w:tabs>
                <w:tab w:val="clear" w:pos="4320"/>
                <w:tab w:val="clear" w:pos="8640"/>
              </w:tabs>
              <w:rPr>
                <w:sz w:val="20"/>
              </w:rPr>
            </w:pPr>
          </w:p>
        </w:tc>
        <w:tc>
          <w:tcPr>
            <w:tcW w:w="2160" w:type="dxa"/>
            <w:gridSpan w:val="4"/>
            <w:tcBorders>
              <w:top w:val="single" w:sz="24" w:space="0" w:color="auto"/>
            </w:tcBorders>
            <w:vAlign w:val="bottom"/>
          </w:tcPr>
          <w:p w14:paraId="3B41E41B" w14:textId="77777777" w:rsidR="003073E8" w:rsidRDefault="003073E8">
            <w:pPr>
              <w:pStyle w:val="Footer"/>
              <w:tabs>
                <w:tab w:val="clear" w:pos="4320"/>
                <w:tab w:val="clear" w:pos="8640"/>
              </w:tabs>
              <w:rPr>
                <w:sz w:val="10"/>
              </w:rPr>
            </w:pPr>
          </w:p>
        </w:tc>
      </w:tr>
      <w:tr w:rsidR="003073E8" w14:paraId="13F6AC4A"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61"/>
        </w:trPr>
        <w:tc>
          <w:tcPr>
            <w:tcW w:w="1080" w:type="dxa"/>
            <w:gridSpan w:val="3"/>
            <w:vAlign w:val="center"/>
          </w:tcPr>
          <w:p w14:paraId="3C22D249" w14:textId="77777777" w:rsidR="003073E8" w:rsidRDefault="003073E8">
            <w:pPr>
              <w:pStyle w:val="Footer"/>
              <w:tabs>
                <w:tab w:val="clear" w:pos="4320"/>
                <w:tab w:val="clear" w:pos="8640"/>
              </w:tabs>
              <w:ind w:right="-108"/>
              <w:jc w:val="center"/>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end"/>
            </w:r>
            <w:r>
              <w:rPr>
                <w:sz w:val="20"/>
              </w:rPr>
              <w:t xml:space="preserve">  1.</w:t>
            </w:r>
          </w:p>
        </w:tc>
        <w:tc>
          <w:tcPr>
            <w:tcW w:w="9810" w:type="dxa"/>
            <w:gridSpan w:val="27"/>
            <w:vAlign w:val="center"/>
          </w:tcPr>
          <w:p w14:paraId="1EEA0CB8" w14:textId="77777777" w:rsidR="003073E8" w:rsidRDefault="003073E8" w:rsidP="00120D91">
            <w:pPr>
              <w:pStyle w:val="Footer"/>
              <w:tabs>
                <w:tab w:val="clear" w:pos="4320"/>
                <w:tab w:val="clear" w:pos="8640"/>
              </w:tabs>
              <w:rPr>
                <w:rFonts w:ascii="Arial" w:hAnsi="Arial"/>
                <w:b/>
                <w:sz w:val="16"/>
              </w:rPr>
            </w:pPr>
            <w:r>
              <w:rPr>
                <w:sz w:val="20"/>
              </w:rPr>
              <w:t>The insurer closed my claim too soon or closed it improperly (</w:t>
            </w:r>
            <w:r w:rsidR="00120D91">
              <w:rPr>
                <w:sz w:val="20"/>
              </w:rPr>
              <w:t>Example:</w:t>
            </w:r>
            <w:r>
              <w:rPr>
                <w:sz w:val="20"/>
              </w:rPr>
              <w:t xml:space="preserve"> not medically stationary).</w:t>
            </w:r>
          </w:p>
        </w:tc>
      </w:tr>
      <w:tr w:rsidR="003073E8" w14:paraId="3CD37576"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25"/>
        </w:trPr>
        <w:tc>
          <w:tcPr>
            <w:tcW w:w="1080" w:type="dxa"/>
            <w:gridSpan w:val="3"/>
            <w:vAlign w:val="center"/>
          </w:tcPr>
          <w:p w14:paraId="793C4442" w14:textId="77777777" w:rsidR="003073E8" w:rsidRDefault="003073E8">
            <w:pPr>
              <w:pStyle w:val="Footer"/>
              <w:tabs>
                <w:tab w:val="clear" w:pos="4320"/>
                <w:tab w:val="clear" w:pos="8640"/>
              </w:tabs>
              <w:ind w:right="-108"/>
              <w:jc w:val="center"/>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end"/>
            </w:r>
            <w:r>
              <w:rPr>
                <w:sz w:val="20"/>
              </w:rPr>
              <w:t xml:space="preserve">  2.</w:t>
            </w:r>
          </w:p>
        </w:tc>
        <w:tc>
          <w:tcPr>
            <w:tcW w:w="7515" w:type="dxa"/>
            <w:gridSpan w:val="22"/>
            <w:vAlign w:val="center"/>
          </w:tcPr>
          <w:p w14:paraId="18138CB8" w14:textId="77777777" w:rsidR="003073E8" w:rsidRDefault="003073E8">
            <w:pPr>
              <w:pStyle w:val="Footer"/>
              <w:tabs>
                <w:tab w:val="clear" w:pos="4320"/>
                <w:tab w:val="clear" w:pos="8640"/>
              </w:tabs>
              <w:rPr>
                <w:rFonts w:ascii="Arial" w:hAnsi="Arial"/>
                <w:b/>
                <w:sz w:val="16"/>
              </w:rPr>
            </w:pPr>
            <w:r>
              <w:rPr>
                <w:sz w:val="20"/>
              </w:rPr>
              <w:t>I disagree with the medically stationary or statutory closure date on the NOC. Correct date:</w:t>
            </w:r>
          </w:p>
        </w:tc>
        <w:tc>
          <w:tcPr>
            <w:tcW w:w="2295" w:type="dxa"/>
            <w:gridSpan w:val="5"/>
            <w:tcBorders>
              <w:left w:val="nil"/>
              <w:bottom w:val="single" w:sz="4" w:space="0" w:color="auto"/>
            </w:tcBorders>
            <w:vAlign w:val="bottom"/>
          </w:tcPr>
          <w:p w14:paraId="410A2252" w14:textId="77777777" w:rsidR="003073E8" w:rsidRDefault="003073E8">
            <w:pPr>
              <w:pStyle w:val="Footer"/>
              <w:tabs>
                <w:tab w:val="clear" w:pos="4320"/>
                <w:tab w:val="clear" w:pos="8640"/>
              </w:tabs>
              <w:rPr>
                <w:rFonts w:ascii="Arial" w:hAnsi="Arial"/>
                <w:b/>
                <w:sz w:val="16"/>
              </w:rPr>
            </w:pPr>
            <w:r>
              <w:rPr>
                <w:rFonts w:ascii="Arial" w:hAnsi="Arial"/>
                <w:b/>
                <w:sz w:val="16"/>
              </w:rPr>
              <w:fldChar w:fldCharType="begin">
                <w:ffData>
                  <w:name w:val=""/>
                  <w:enabled/>
                  <w:calcOnExit w:val="0"/>
                  <w:statusText w:type="text" w:val="Proposed medically stationary date."/>
                  <w:textInput>
                    <w:type w:val="date"/>
                    <w:format w:val="M/d/yyyy"/>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p>
        </w:tc>
      </w:tr>
      <w:tr w:rsidR="003073E8" w14:paraId="2AADF2EC"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06"/>
        </w:trPr>
        <w:tc>
          <w:tcPr>
            <w:tcW w:w="1080" w:type="dxa"/>
            <w:gridSpan w:val="3"/>
            <w:vAlign w:val="center"/>
          </w:tcPr>
          <w:p w14:paraId="174E0942" w14:textId="77777777" w:rsidR="003073E8" w:rsidRDefault="003073E8">
            <w:pPr>
              <w:pStyle w:val="Footer"/>
              <w:tabs>
                <w:tab w:val="clear" w:pos="4320"/>
                <w:tab w:val="clear" w:pos="8640"/>
              </w:tabs>
              <w:ind w:right="-108"/>
              <w:jc w:val="center"/>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end"/>
            </w:r>
            <w:r>
              <w:rPr>
                <w:sz w:val="20"/>
              </w:rPr>
              <w:t xml:space="preserve">  3.</w:t>
            </w:r>
          </w:p>
        </w:tc>
        <w:tc>
          <w:tcPr>
            <w:tcW w:w="6642" w:type="dxa"/>
            <w:gridSpan w:val="19"/>
            <w:vAlign w:val="center"/>
          </w:tcPr>
          <w:p w14:paraId="27C5F734" w14:textId="77777777" w:rsidR="003073E8" w:rsidRDefault="003073E8">
            <w:pPr>
              <w:pStyle w:val="Footer"/>
              <w:tabs>
                <w:tab w:val="clear" w:pos="4320"/>
                <w:tab w:val="clear" w:pos="8640"/>
              </w:tabs>
              <w:ind w:right="-108"/>
              <w:rPr>
                <w:sz w:val="20"/>
              </w:rPr>
            </w:pPr>
            <w:r>
              <w:rPr>
                <w:sz w:val="20"/>
              </w:rPr>
              <w:t>I disagree with the temporary disability dates shown on the NOC.</w:t>
            </w:r>
            <w:r>
              <w:rPr>
                <w:sz w:val="12"/>
              </w:rPr>
              <w:t xml:space="preserve"> </w:t>
            </w:r>
            <w:r>
              <w:rPr>
                <w:sz w:val="20"/>
              </w:rPr>
              <w:t>Correct dates:</w:t>
            </w:r>
          </w:p>
        </w:tc>
        <w:tc>
          <w:tcPr>
            <w:tcW w:w="3168" w:type="dxa"/>
            <w:gridSpan w:val="8"/>
            <w:tcBorders>
              <w:bottom w:val="single" w:sz="4" w:space="0" w:color="auto"/>
            </w:tcBorders>
            <w:vAlign w:val="bottom"/>
          </w:tcPr>
          <w:p w14:paraId="70A951A4" w14:textId="77777777" w:rsidR="003073E8" w:rsidRDefault="003073E8">
            <w:pPr>
              <w:pStyle w:val="Footer"/>
              <w:tabs>
                <w:tab w:val="clear" w:pos="4320"/>
                <w:tab w:val="clear" w:pos="8640"/>
              </w:tabs>
              <w:rPr>
                <w:sz w:val="16"/>
              </w:rPr>
            </w:pPr>
            <w:r>
              <w:rPr>
                <w:rFonts w:ascii="Arial" w:hAnsi="Arial"/>
                <w:b/>
                <w:sz w:val="16"/>
              </w:rPr>
              <w:fldChar w:fldCharType="begin">
                <w:ffData>
                  <w:name w:val=""/>
                  <w:enabled/>
                  <w:calcOnExit w:val="0"/>
                  <w:statusText w:type="text" w:val="Proposed medically stationary date."/>
                  <w:textInput>
                    <w:type w:val="date"/>
                    <w:format w:val="M/d/yyyy"/>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r>
              <w:rPr>
                <w:rFonts w:ascii="Arial" w:hAnsi="Arial"/>
                <w:b/>
                <w:sz w:val="16"/>
              </w:rPr>
              <w:t xml:space="preserve">  </w:t>
            </w:r>
            <w:r>
              <w:rPr>
                <w:rFonts w:ascii="Arial" w:hAnsi="Arial"/>
                <w:b/>
                <w:sz w:val="16"/>
              </w:rPr>
              <w:fldChar w:fldCharType="begin">
                <w:ffData>
                  <w:name w:val=""/>
                  <w:enabled/>
                  <w:calcOnExit w:val="0"/>
                  <w:statusText w:type="text" w:val="Proposed medically stationary date."/>
                  <w:textInput>
                    <w:type w:val="date"/>
                    <w:format w:val="M/d/yyyy"/>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p>
        </w:tc>
      </w:tr>
      <w:tr w:rsidR="003073E8" w14:paraId="1B6E5DEE"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360"/>
        </w:trPr>
        <w:tc>
          <w:tcPr>
            <w:tcW w:w="1080" w:type="dxa"/>
            <w:gridSpan w:val="3"/>
          </w:tcPr>
          <w:p w14:paraId="6E4D0267" w14:textId="77777777" w:rsidR="003073E8" w:rsidRDefault="003073E8">
            <w:pPr>
              <w:pStyle w:val="Footer"/>
              <w:tabs>
                <w:tab w:val="clear" w:pos="4320"/>
                <w:tab w:val="clear" w:pos="8640"/>
              </w:tabs>
              <w:ind w:right="-108"/>
              <w:jc w:val="center"/>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end"/>
            </w:r>
            <w:r>
              <w:rPr>
                <w:sz w:val="20"/>
              </w:rPr>
              <w:t xml:space="preserve">  4.</w:t>
            </w:r>
          </w:p>
        </w:tc>
        <w:tc>
          <w:tcPr>
            <w:tcW w:w="9810" w:type="dxa"/>
            <w:gridSpan w:val="27"/>
            <w:vAlign w:val="bottom"/>
          </w:tcPr>
          <w:p w14:paraId="1B620BE0" w14:textId="77777777" w:rsidR="003073E8" w:rsidRDefault="003073E8" w:rsidP="00277721">
            <w:pPr>
              <w:pStyle w:val="Footer"/>
              <w:tabs>
                <w:tab w:val="clear" w:pos="4320"/>
                <w:tab w:val="clear" w:pos="8640"/>
              </w:tabs>
              <w:rPr>
                <w:sz w:val="20"/>
              </w:rPr>
            </w:pPr>
            <w:r>
              <w:rPr>
                <w:sz w:val="20"/>
              </w:rPr>
              <w:t xml:space="preserve">I disagree with the impairment findings used </w:t>
            </w:r>
            <w:r w:rsidR="00474845">
              <w:rPr>
                <w:sz w:val="20"/>
              </w:rPr>
              <w:t xml:space="preserve">for claim closure and </w:t>
            </w:r>
            <w:r w:rsidR="003C5463">
              <w:rPr>
                <w:sz w:val="20"/>
              </w:rPr>
              <w:t xml:space="preserve">the rating of </w:t>
            </w:r>
            <w:r w:rsidR="00474845">
              <w:rPr>
                <w:sz w:val="20"/>
              </w:rPr>
              <w:t xml:space="preserve">permanent disability (impairment and work disability). </w:t>
            </w:r>
            <w:r>
              <w:rPr>
                <w:sz w:val="20"/>
              </w:rPr>
              <w:t>I want to be examined by a medical arbiter.</w:t>
            </w:r>
            <w:r w:rsidR="00277721">
              <w:rPr>
                <w:sz w:val="20"/>
              </w:rPr>
              <w:t xml:space="preserve"> I want a panel exam</w:t>
            </w:r>
            <w:r w:rsidR="007338AF">
              <w:rPr>
                <w:sz w:val="20"/>
              </w:rPr>
              <w:t>:</w:t>
            </w:r>
            <w:r w:rsidR="00277721">
              <w:rPr>
                <w:sz w:val="20"/>
              </w:rPr>
              <w:t xml:space="preserve"> Yes </w:t>
            </w:r>
            <w:r w:rsidR="00277721">
              <w:rPr>
                <w:sz w:val="20"/>
              </w:rPr>
              <w:fldChar w:fldCharType="begin">
                <w:ffData>
                  <w:name w:val=""/>
                  <w:enabled/>
                  <w:calcOnExit w:val="0"/>
                  <w:statusText w:type="text" w:val="Select yes or no."/>
                  <w:checkBox>
                    <w:sizeAuto/>
                    <w:default w:val="0"/>
                  </w:checkBox>
                </w:ffData>
              </w:fldChar>
            </w:r>
            <w:r w:rsidR="00277721">
              <w:rPr>
                <w:sz w:val="20"/>
              </w:rPr>
              <w:instrText xml:space="preserve"> FORMCHECKBOX </w:instrText>
            </w:r>
            <w:r w:rsidR="00277721">
              <w:rPr>
                <w:sz w:val="20"/>
              </w:rPr>
            </w:r>
            <w:r w:rsidR="00277721">
              <w:rPr>
                <w:sz w:val="20"/>
              </w:rPr>
              <w:fldChar w:fldCharType="end"/>
            </w:r>
            <w:r w:rsidR="00277721">
              <w:rPr>
                <w:sz w:val="20"/>
              </w:rPr>
              <w:t xml:space="preserve">  No </w:t>
            </w:r>
            <w:r w:rsidR="00277721">
              <w:rPr>
                <w:sz w:val="20"/>
              </w:rPr>
              <w:fldChar w:fldCharType="begin">
                <w:ffData>
                  <w:name w:val=""/>
                  <w:enabled/>
                  <w:calcOnExit w:val="0"/>
                  <w:statusText w:type="text" w:val="Select yes or no."/>
                  <w:checkBox>
                    <w:sizeAuto/>
                    <w:default w:val="0"/>
                  </w:checkBox>
                </w:ffData>
              </w:fldChar>
            </w:r>
            <w:r w:rsidR="00277721">
              <w:rPr>
                <w:sz w:val="20"/>
              </w:rPr>
              <w:instrText xml:space="preserve"> FORMCHECKBOX </w:instrText>
            </w:r>
            <w:r w:rsidR="00277721">
              <w:rPr>
                <w:sz w:val="20"/>
              </w:rPr>
            </w:r>
            <w:r w:rsidR="00277721">
              <w:rPr>
                <w:sz w:val="20"/>
              </w:rPr>
              <w:fldChar w:fldCharType="end"/>
            </w:r>
          </w:p>
        </w:tc>
      </w:tr>
      <w:tr w:rsidR="003073E8" w14:paraId="24C1E57F"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52"/>
        </w:trPr>
        <w:tc>
          <w:tcPr>
            <w:tcW w:w="1080" w:type="dxa"/>
            <w:gridSpan w:val="3"/>
          </w:tcPr>
          <w:p w14:paraId="741626DC" w14:textId="77777777" w:rsidR="003073E8" w:rsidRDefault="003073E8">
            <w:pPr>
              <w:pStyle w:val="Footer"/>
              <w:tabs>
                <w:tab w:val="clear" w:pos="4320"/>
                <w:tab w:val="clear" w:pos="8640"/>
              </w:tabs>
              <w:ind w:right="-108"/>
              <w:jc w:val="center"/>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end"/>
            </w:r>
            <w:r>
              <w:rPr>
                <w:sz w:val="20"/>
              </w:rPr>
              <w:t xml:space="preserve">  5.</w:t>
            </w:r>
          </w:p>
        </w:tc>
        <w:tc>
          <w:tcPr>
            <w:tcW w:w="9810" w:type="dxa"/>
            <w:gridSpan w:val="27"/>
            <w:vAlign w:val="center"/>
          </w:tcPr>
          <w:p w14:paraId="10DDB6FE" w14:textId="77777777" w:rsidR="003073E8" w:rsidRDefault="003073E8" w:rsidP="006D71F4">
            <w:pPr>
              <w:pStyle w:val="Footer"/>
              <w:tabs>
                <w:tab w:val="clear" w:pos="4320"/>
                <w:tab w:val="clear" w:pos="8640"/>
              </w:tabs>
              <w:rPr>
                <w:sz w:val="20"/>
              </w:rPr>
            </w:pPr>
            <w:r>
              <w:rPr>
                <w:sz w:val="20"/>
              </w:rPr>
              <w:t xml:space="preserve">I disagree with the rating of permanent disability </w:t>
            </w:r>
            <w:r w:rsidR="00365F4A">
              <w:rPr>
                <w:sz w:val="20"/>
              </w:rPr>
              <w:t xml:space="preserve">(impairment and work disability) </w:t>
            </w:r>
            <w:r>
              <w:rPr>
                <w:sz w:val="20"/>
              </w:rPr>
              <w:t xml:space="preserve">and understand </w:t>
            </w:r>
            <w:r w:rsidR="004A16C7">
              <w:rPr>
                <w:sz w:val="20"/>
              </w:rPr>
              <w:t xml:space="preserve">that </w:t>
            </w:r>
            <w:r>
              <w:rPr>
                <w:sz w:val="20"/>
              </w:rPr>
              <w:t xml:space="preserve">by marking this box I will </w:t>
            </w:r>
            <w:r>
              <w:rPr>
                <w:b/>
                <w:bCs/>
                <w:i/>
                <w:iCs/>
                <w:sz w:val="20"/>
              </w:rPr>
              <w:t>not</w:t>
            </w:r>
            <w:r>
              <w:rPr>
                <w:sz w:val="20"/>
              </w:rPr>
              <w:t xml:space="preserve"> be scheduled for a medical arbiter exam.</w:t>
            </w:r>
            <w:r w:rsidR="00C63D65">
              <w:rPr>
                <w:sz w:val="20"/>
              </w:rPr>
              <w:t xml:space="preserve"> </w:t>
            </w:r>
          </w:p>
        </w:tc>
      </w:tr>
      <w:tr w:rsidR="001D45E4" w14:paraId="3C7C4E7D"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52"/>
        </w:trPr>
        <w:tc>
          <w:tcPr>
            <w:tcW w:w="1080" w:type="dxa"/>
            <w:gridSpan w:val="3"/>
          </w:tcPr>
          <w:p w14:paraId="3D8E0DF5" w14:textId="77777777" w:rsidR="001D45E4" w:rsidRDefault="001D45E4">
            <w:pPr>
              <w:pStyle w:val="Footer"/>
              <w:tabs>
                <w:tab w:val="clear" w:pos="4320"/>
                <w:tab w:val="clear" w:pos="8640"/>
              </w:tabs>
              <w:ind w:right="-108"/>
              <w:jc w:val="center"/>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end"/>
            </w:r>
            <w:r>
              <w:rPr>
                <w:sz w:val="20"/>
              </w:rPr>
              <w:t xml:space="preserve">  6.</w:t>
            </w:r>
          </w:p>
        </w:tc>
        <w:tc>
          <w:tcPr>
            <w:tcW w:w="9810" w:type="dxa"/>
            <w:gridSpan w:val="27"/>
            <w:vAlign w:val="center"/>
          </w:tcPr>
          <w:p w14:paraId="0DBA3B29" w14:textId="77777777" w:rsidR="001D45E4" w:rsidRDefault="001D45E4" w:rsidP="00E642B8">
            <w:pPr>
              <w:pStyle w:val="Footer"/>
              <w:tabs>
                <w:tab w:val="clear" w:pos="4320"/>
                <w:tab w:val="clear" w:pos="8640"/>
              </w:tabs>
              <w:rPr>
                <w:sz w:val="20"/>
              </w:rPr>
            </w:pPr>
            <w:r>
              <w:rPr>
                <w:sz w:val="20"/>
              </w:rPr>
              <w:t xml:space="preserve">I have </w:t>
            </w:r>
            <w:r w:rsidR="00120D91">
              <w:rPr>
                <w:sz w:val="20"/>
              </w:rPr>
              <w:t>other</w:t>
            </w:r>
            <w:r>
              <w:rPr>
                <w:sz w:val="20"/>
              </w:rPr>
              <w:t xml:space="preserve"> issue(s) with the NOC (</w:t>
            </w:r>
            <w:r w:rsidR="00120D91">
              <w:rPr>
                <w:sz w:val="20"/>
              </w:rPr>
              <w:t>Examples:</w:t>
            </w:r>
            <w:r>
              <w:rPr>
                <w:sz w:val="20"/>
              </w:rPr>
              <w:t xml:space="preserve"> </w:t>
            </w:r>
            <w:r w:rsidR="00D56545">
              <w:rPr>
                <w:sz w:val="20"/>
              </w:rPr>
              <w:t xml:space="preserve">I </w:t>
            </w:r>
            <w:r w:rsidR="00A9047C">
              <w:rPr>
                <w:sz w:val="20"/>
              </w:rPr>
              <w:t xml:space="preserve">disagree with </w:t>
            </w:r>
            <w:r w:rsidR="00E17C5D">
              <w:rPr>
                <w:sz w:val="20"/>
              </w:rPr>
              <w:t>the rating of permanent disability, limited solely to</w:t>
            </w:r>
            <w:r w:rsidR="007D7957">
              <w:rPr>
                <w:sz w:val="20"/>
              </w:rPr>
              <w:t xml:space="preserve"> </w:t>
            </w:r>
            <w:r>
              <w:rPr>
                <w:sz w:val="20"/>
              </w:rPr>
              <w:t xml:space="preserve">specific elements of </w:t>
            </w:r>
            <w:r w:rsidR="00C63D65">
              <w:rPr>
                <w:sz w:val="20"/>
              </w:rPr>
              <w:t xml:space="preserve">impairment and/or </w:t>
            </w:r>
            <w:r>
              <w:rPr>
                <w:sz w:val="20"/>
              </w:rPr>
              <w:t>work disability</w:t>
            </w:r>
            <w:r w:rsidR="00E17C5D">
              <w:rPr>
                <w:sz w:val="20"/>
              </w:rPr>
              <w:t xml:space="preserve"> as specified below</w:t>
            </w:r>
            <w:r>
              <w:rPr>
                <w:sz w:val="20"/>
              </w:rPr>
              <w:t xml:space="preserve">, </w:t>
            </w:r>
            <w:r w:rsidR="00D56545">
              <w:rPr>
                <w:sz w:val="20"/>
              </w:rPr>
              <w:t xml:space="preserve">I believe I am </w:t>
            </w:r>
            <w:r w:rsidR="00C63D65">
              <w:rPr>
                <w:sz w:val="20"/>
              </w:rPr>
              <w:t>permanently and totally disabled</w:t>
            </w:r>
            <w:r w:rsidR="00E17C5D">
              <w:rPr>
                <w:sz w:val="20"/>
              </w:rPr>
              <w:t>, etc.</w:t>
            </w:r>
            <w:r w:rsidR="00C63D65">
              <w:rPr>
                <w:sz w:val="20"/>
              </w:rPr>
              <w:t>). Please explain:</w:t>
            </w:r>
            <w:r w:rsidR="00D83440">
              <w:rPr>
                <w:sz w:val="20"/>
              </w:rPr>
              <w:t xml:space="preserve"> </w:t>
            </w:r>
            <w:r w:rsidR="00D83440">
              <w:rPr>
                <w:sz w:val="20"/>
              </w:rPr>
              <w:fldChar w:fldCharType="begin">
                <w:ffData>
                  <w:name w:val="Text15"/>
                  <w:enabled/>
                  <w:calcOnExit w:val="0"/>
                  <w:textInput/>
                </w:ffData>
              </w:fldChar>
            </w:r>
            <w:r w:rsidR="00D83440">
              <w:rPr>
                <w:sz w:val="20"/>
              </w:rPr>
              <w:instrText xml:space="preserve"> FORMTEXT </w:instrText>
            </w:r>
            <w:r w:rsidR="00D83440">
              <w:rPr>
                <w:sz w:val="20"/>
              </w:rPr>
            </w:r>
            <w:r w:rsidR="00D83440">
              <w:rPr>
                <w:sz w:val="20"/>
              </w:rPr>
              <w:fldChar w:fldCharType="separate"/>
            </w:r>
            <w:r w:rsidR="00D83440">
              <w:rPr>
                <w:noProof/>
                <w:sz w:val="20"/>
              </w:rPr>
              <w:t> </w:t>
            </w:r>
            <w:r w:rsidR="00D83440">
              <w:rPr>
                <w:noProof/>
                <w:sz w:val="20"/>
              </w:rPr>
              <w:t> </w:t>
            </w:r>
            <w:r w:rsidR="00D83440">
              <w:rPr>
                <w:noProof/>
                <w:sz w:val="20"/>
              </w:rPr>
              <w:t> </w:t>
            </w:r>
            <w:r w:rsidR="00D83440">
              <w:rPr>
                <w:noProof/>
                <w:sz w:val="20"/>
              </w:rPr>
              <w:t> </w:t>
            </w:r>
            <w:r w:rsidR="00D83440">
              <w:rPr>
                <w:noProof/>
                <w:sz w:val="20"/>
              </w:rPr>
              <w:t> </w:t>
            </w:r>
            <w:r w:rsidR="00D83440">
              <w:rPr>
                <w:sz w:val="20"/>
              </w:rPr>
              <w:fldChar w:fldCharType="end"/>
            </w:r>
          </w:p>
        </w:tc>
      </w:tr>
      <w:tr w:rsidR="003073E8" w14:paraId="1B1C0514"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62"/>
        </w:trPr>
        <w:tc>
          <w:tcPr>
            <w:tcW w:w="10890" w:type="dxa"/>
            <w:gridSpan w:val="30"/>
            <w:tcBorders>
              <w:bottom w:val="single" w:sz="12" w:space="0" w:color="auto"/>
            </w:tcBorders>
            <w:vAlign w:val="bottom"/>
          </w:tcPr>
          <w:p w14:paraId="07DBECE7" w14:textId="77777777" w:rsidR="000515D5" w:rsidRPr="000515D5" w:rsidRDefault="000515D5">
            <w:pPr>
              <w:pStyle w:val="Footer"/>
              <w:tabs>
                <w:tab w:val="clear" w:pos="4320"/>
                <w:tab w:val="clear" w:pos="8640"/>
              </w:tabs>
              <w:spacing w:before="20"/>
              <w:rPr>
                <w:b/>
                <w:color w:val="FF0000"/>
                <w:sz w:val="8"/>
                <w:szCs w:val="8"/>
              </w:rPr>
            </w:pPr>
          </w:p>
        </w:tc>
      </w:tr>
      <w:tr w:rsidR="003073E8" w14:paraId="7B91B84F"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49"/>
        </w:trPr>
        <w:tc>
          <w:tcPr>
            <w:tcW w:w="10890" w:type="dxa"/>
            <w:gridSpan w:val="30"/>
            <w:tcBorders>
              <w:top w:val="single" w:sz="12" w:space="0" w:color="auto"/>
              <w:left w:val="single" w:sz="4" w:space="0" w:color="auto"/>
              <w:bottom w:val="dashed" w:sz="4" w:space="0" w:color="auto"/>
              <w:right w:val="single" w:sz="12" w:space="0" w:color="auto"/>
            </w:tcBorders>
            <w:vAlign w:val="bottom"/>
          </w:tcPr>
          <w:p w14:paraId="1CFB9BB9" w14:textId="77777777" w:rsidR="003073E8" w:rsidRDefault="003073E8" w:rsidP="002A67F5">
            <w:pPr>
              <w:pStyle w:val="Footer"/>
              <w:tabs>
                <w:tab w:val="clear" w:pos="4320"/>
                <w:tab w:val="clear" w:pos="8640"/>
              </w:tabs>
              <w:spacing w:before="40" w:after="40"/>
              <w:rPr>
                <w:b/>
                <w:sz w:val="18"/>
              </w:rPr>
            </w:pPr>
            <w:r>
              <w:rPr>
                <w:b/>
                <w:i/>
                <w:iCs/>
                <w:sz w:val="22"/>
              </w:rPr>
              <w:t>Notice to all parties:</w:t>
            </w:r>
            <w:r>
              <w:rPr>
                <w:b/>
                <w:sz w:val="22"/>
              </w:rPr>
              <w:t xml:space="preserve"> </w:t>
            </w:r>
            <w:r>
              <w:rPr>
                <w:b/>
                <w:sz w:val="18"/>
              </w:rPr>
              <w:t>A request for reconsideration automatically includes review of the appropriateness of the closure under ORS 656.268 (e.g., medically stationary, sufficient information to close)</w:t>
            </w:r>
            <w:r w:rsidR="008631F5">
              <w:rPr>
                <w:b/>
                <w:sz w:val="18"/>
              </w:rPr>
              <w:t>.</w:t>
            </w:r>
          </w:p>
        </w:tc>
      </w:tr>
      <w:tr w:rsidR="003073E8" w14:paraId="03017F46"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930"/>
        </w:trPr>
        <w:tc>
          <w:tcPr>
            <w:tcW w:w="10890" w:type="dxa"/>
            <w:gridSpan w:val="30"/>
            <w:tcBorders>
              <w:top w:val="dashed" w:sz="4" w:space="0" w:color="auto"/>
              <w:left w:val="single" w:sz="4" w:space="0" w:color="auto"/>
              <w:bottom w:val="single" w:sz="12" w:space="0" w:color="auto"/>
              <w:right w:val="single" w:sz="12" w:space="0" w:color="auto"/>
            </w:tcBorders>
            <w:vAlign w:val="bottom"/>
          </w:tcPr>
          <w:p w14:paraId="2058A011" w14:textId="77777777" w:rsidR="003073E8" w:rsidRDefault="003073E8" w:rsidP="00BF432A">
            <w:pPr>
              <w:pStyle w:val="Footer"/>
              <w:spacing w:before="40" w:after="40"/>
              <w:rPr>
                <w:b/>
                <w:sz w:val="22"/>
              </w:rPr>
            </w:pPr>
            <w:r>
              <w:rPr>
                <w:b/>
                <w:i/>
                <w:iCs/>
                <w:sz w:val="22"/>
              </w:rPr>
              <w:t>Notice to the worker:</w:t>
            </w:r>
            <w:r>
              <w:rPr>
                <w:b/>
                <w:sz w:val="18"/>
              </w:rPr>
              <w:t xml:space="preserve"> The insurer also may request reconsideration of its N</w:t>
            </w:r>
            <w:r w:rsidR="00E642B8">
              <w:rPr>
                <w:b/>
                <w:sz w:val="18"/>
              </w:rPr>
              <w:t>otice of Closure</w:t>
            </w:r>
            <w:r>
              <w:rPr>
                <w:b/>
                <w:sz w:val="18"/>
              </w:rPr>
              <w:t xml:space="preserve"> and must do so within seven days of the mailing date of the N</w:t>
            </w:r>
            <w:r w:rsidR="00E642B8">
              <w:rPr>
                <w:b/>
                <w:sz w:val="18"/>
              </w:rPr>
              <w:t>otice of Closure</w:t>
            </w:r>
            <w:r>
              <w:rPr>
                <w:b/>
                <w:sz w:val="18"/>
              </w:rPr>
              <w:t>. Reconsideration includes a review of the whole record and may result in no change, a decrease, or an increase in your benefits. Mail, fax, phone, or hand-deliver your request within 60 days of the Notice of Closure. You must send a copy of your request and any information you want reviewed to the insurer at the same time you send it to the Workers’ Compensation Division.</w:t>
            </w:r>
            <w:r w:rsidR="00BF432A">
              <w:rPr>
                <w:b/>
                <w:sz w:val="18"/>
              </w:rPr>
              <w:t xml:space="preserve"> See OAR 436-030-0145(1) for the timeframes for a beneficiary to request reconsideration.</w:t>
            </w:r>
          </w:p>
        </w:tc>
      </w:tr>
      <w:tr w:rsidR="003073E8" w14:paraId="02E5150E"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hRule="exact" w:val="80"/>
        </w:trPr>
        <w:tc>
          <w:tcPr>
            <w:tcW w:w="7200" w:type="dxa"/>
            <w:gridSpan w:val="19"/>
          </w:tcPr>
          <w:p w14:paraId="6B7C64C3" w14:textId="77777777" w:rsidR="003073E8" w:rsidRDefault="003073E8">
            <w:pPr>
              <w:pStyle w:val="Footer"/>
              <w:tabs>
                <w:tab w:val="clear" w:pos="4320"/>
                <w:tab w:val="clear" w:pos="8640"/>
              </w:tabs>
              <w:rPr>
                <w:sz w:val="20"/>
              </w:rPr>
            </w:pPr>
          </w:p>
        </w:tc>
        <w:tc>
          <w:tcPr>
            <w:tcW w:w="360" w:type="dxa"/>
            <w:gridSpan w:val="2"/>
            <w:tcBorders>
              <w:right w:val="dotted" w:sz="4" w:space="0" w:color="auto"/>
            </w:tcBorders>
          </w:tcPr>
          <w:p w14:paraId="1E327FDC" w14:textId="77777777" w:rsidR="003073E8" w:rsidRDefault="003073E8">
            <w:pPr>
              <w:pStyle w:val="Footer"/>
              <w:tabs>
                <w:tab w:val="clear" w:pos="4320"/>
                <w:tab w:val="clear" w:pos="8640"/>
              </w:tabs>
              <w:rPr>
                <w:sz w:val="20"/>
              </w:rPr>
            </w:pPr>
          </w:p>
        </w:tc>
        <w:tc>
          <w:tcPr>
            <w:tcW w:w="3330" w:type="dxa"/>
            <w:gridSpan w:val="9"/>
            <w:tcBorders>
              <w:left w:val="dotted" w:sz="4" w:space="0" w:color="auto"/>
            </w:tcBorders>
          </w:tcPr>
          <w:p w14:paraId="125FDE6F" w14:textId="77777777" w:rsidR="003073E8" w:rsidRDefault="003073E8">
            <w:pPr>
              <w:pStyle w:val="Footer"/>
              <w:tabs>
                <w:tab w:val="clear" w:pos="4320"/>
                <w:tab w:val="clear" w:pos="8640"/>
              </w:tabs>
              <w:rPr>
                <w:sz w:val="20"/>
              </w:rPr>
            </w:pPr>
          </w:p>
        </w:tc>
      </w:tr>
      <w:tr w:rsidR="003073E8" w14:paraId="73A8ADB1"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486"/>
        </w:trPr>
        <w:tc>
          <w:tcPr>
            <w:tcW w:w="7200" w:type="dxa"/>
            <w:gridSpan w:val="19"/>
            <w:tcBorders>
              <w:bottom w:val="single" w:sz="4" w:space="0" w:color="auto"/>
            </w:tcBorders>
            <w:vAlign w:val="bottom"/>
          </w:tcPr>
          <w:p w14:paraId="29656D90" w14:textId="77777777" w:rsidR="003073E8" w:rsidRDefault="003073E8">
            <w:pPr>
              <w:pStyle w:val="Footer"/>
              <w:tabs>
                <w:tab w:val="clear" w:pos="4320"/>
                <w:tab w:val="clear" w:pos="8640"/>
              </w:tabs>
              <w:rPr>
                <w:sz w:val="20"/>
              </w:rPr>
            </w:pPr>
          </w:p>
          <w:p w14:paraId="3328FEFD" w14:textId="77777777" w:rsidR="003073E8" w:rsidRDefault="003073E8">
            <w:pPr>
              <w:pStyle w:val="Footer"/>
              <w:tabs>
                <w:tab w:val="clear" w:pos="4320"/>
                <w:tab w:val="clear" w:pos="8640"/>
              </w:tabs>
              <w:rPr>
                <w:sz w:val="20"/>
              </w:rPr>
            </w:pPr>
          </w:p>
        </w:tc>
        <w:tc>
          <w:tcPr>
            <w:tcW w:w="360" w:type="dxa"/>
            <w:gridSpan w:val="2"/>
            <w:vAlign w:val="bottom"/>
          </w:tcPr>
          <w:p w14:paraId="46CAF9F0" w14:textId="77777777" w:rsidR="003073E8" w:rsidRDefault="003073E8">
            <w:pPr>
              <w:pStyle w:val="Footer"/>
              <w:tabs>
                <w:tab w:val="clear" w:pos="4320"/>
                <w:tab w:val="clear" w:pos="8640"/>
              </w:tabs>
              <w:rPr>
                <w:sz w:val="20"/>
              </w:rPr>
            </w:pPr>
          </w:p>
        </w:tc>
        <w:tc>
          <w:tcPr>
            <w:tcW w:w="3330" w:type="dxa"/>
            <w:gridSpan w:val="9"/>
            <w:vAlign w:val="bottom"/>
          </w:tcPr>
          <w:p w14:paraId="73E357B5" w14:textId="77777777" w:rsidR="003073E8" w:rsidRDefault="003073E8">
            <w:pPr>
              <w:pStyle w:val="Footer"/>
              <w:tabs>
                <w:tab w:val="clear" w:pos="4320"/>
                <w:tab w:val="clear" w:pos="8640"/>
              </w:tabs>
              <w:jc w:val="center"/>
              <w:rPr>
                <w:rFonts w:ascii="Arial" w:hAnsi="Arial"/>
                <w:b/>
                <w:sz w:val="20"/>
              </w:rPr>
            </w:pPr>
            <w:r>
              <w:rPr>
                <w:rFonts w:ascii="Arial" w:hAnsi="Arial"/>
                <w:b/>
                <w:sz w:val="20"/>
              </w:rPr>
              <w:fldChar w:fldCharType="begin">
                <w:ffData>
                  <w:name w:val="Text10"/>
                  <w:enabled/>
                  <w:calcOnExit w:val="0"/>
                  <w:statusText w:type="text" w:val="Mailing date of this Request for Reconsideration."/>
                  <w:textInput>
                    <w:type w:val="date"/>
                    <w:format w:val="M/d/yyyy"/>
                  </w:textInput>
                </w:ffData>
              </w:fldChar>
            </w:r>
            <w:bookmarkStart w:id="7" w:name="Text10"/>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bookmarkEnd w:id="7"/>
          </w:p>
        </w:tc>
      </w:tr>
      <w:tr w:rsidR="003073E8" w14:paraId="2117A5B4"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89"/>
        </w:trPr>
        <w:tc>
          <w:tcPr>
            <w:tcW w:w="7200" w:type="dxa"/>
            <w:gridSpan w:val="19"/>
          </w:tcPr>
          <w:p w14:paraId="291C51B8" w14:textId="77777777" w:rsidR="003073E8" w:rsidRDefault="003073E8">
            <w:pPr>
              <w:pStyle w:val="Footer"/>
              <w:tabs>
                <w:tab w:val="clear" w:pos="4320"/>
                <w:tab w:val="clear" w:pos="8640"/>
              </w:tabs>
              <w:jc w:val="center"/>
              <w:rPr>
                <w:sz w:val="20"/>
              </w:rPr>
            </w:pPr>
            <w:r>
              <w:rPr>
                <w:sz w:val="20"/>
              </w:rPr>
              <w:t xml:space="preserve">Signature of worker, </w:t>
            </w:r>
            <w:r w:rsidR="00BF432A">
              <w:rPr>
                <w:sz w:val="20"/>
              </w:rPr>
              <w:t xml:space="preserve">beneficiary, </w:t>
            </w:r>
            <w:r>
              <w:rPr>
                <w:sz w:val="20"/>
              </w:rPr>
              <w:t>requester, or designee</w:t>
            </w:r>
          </w:p>
        </w:tc>
        <w:tc>
          <w:tcPr>
            <w:tcW w:w="360" w:type="dxa"/>
            <w:gridSpan w:val="2"/>
            <w:vAlign w:val="bottom"/>
          </w:tcPr>
          <w:p w14:paraId="3E77C168" w14:textId="77777777" w:rsidR="003073E8" w:rsidRDefault="003073E8">
            <w:pPr>
              <w:pStyle w:val="Footer"/>
              <w:tabs>
                <w:tab w:val="clear" w:pos="4320"/>
                <w:tab w:val="clear" w:pos="8640"/>
              </w:tabs>
              <w:rPr>
                <w:sz w:val="20"/>
              </w:rPr>
            </w:pPr>
          </w:p>
        </w:tc>
        <w:tc>
          <w:tcPr>
            <w:tcW w:w="3330" w:type="dxa"/>
            <w:gridSpan w:val="9"/>
            <w:tcBorders>
              <w:top w:val="single" w:sz="4" w:space="0" w:color="auto"/>
            </w:tcBorders>
          </w:tcPr>
          <w:p w14:paraId="13438A27" w14:textId="77777777" w:rsidR="003073E8" w:rsidRDefault="003073E8">
            <w:pPr>
              <w:pStyle w:val="Footer"/>
              <w:tabs>
                <w:tab w:val="clear" w:pos="4320"/>
                <w:tab w:val="clear" w:pos="8640"/>
              </w:tabs>
              <w:jc w:val="center"/>
              <w:rPr>
                <w:sz w:val="20"/>
              </w:rPr>
            </w:pPr>
            <w:r>
              <w:rPr>
                <w:sz w:val="20"/>
              </w:rPr>
              <w:t>Date</w:t>
            </w:r>
          </w:p>
        </w:tc>
      </w:tr>
      <w:tr w:rsidR="003073E8" w:rsidRPr="00D10271" w14:paraId="78B25254" w14:textId="77777777" w:rsidTr="00D10271">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585"/>
        </w:trPr>
        <w:tc>
          <w:tcPr>
            <w:tcW w:w="5040" w:type="dxa"/>
            <w:gridSpan w:val="8"/>
            <w:tcBorders>
              <w:bottom w:val="nil"/>
            </w:tcBorders>
          </w:tcPr>
          <w:p w14:paraId="233CB253" w14:textId="77777777" w:rsidR="003073E8" w:rsidRDefault="003073E8">
            <w:pPr>
              <w:pStyle w:val="Footer"/>
              <w:rPr>
                <w:sz w:val="18"/>
              </w:rPr>
            </w:pPr>
            <w:r>
              <w:rPr>
                <w:sz w:val="20"/>
              </w:rPr>
              <w:t xml:space="preserve">CC: </w:t>
            </w:r>
            <w:r>
              <w:rPr>
                <w:rFonts w:ascii="Arial" w:hAnsi="Arial"/>
                <w:b/>
                <w:sz w:val="18"/>
              </w:rPr>
              <w:fldChar w:fldCharType="begin">
                <w:ffData>
                  <w:name w:val=""/>
                  <w:enabled/>
                  <w:calcOnExit w:val="0"/>
                  <w:statusText w:type="text" w:val="List the parties who will receive copies of this form."/>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850" w:type="dxa"/>
            <w:gridSpan w:val="22"/>
            <w:tcBorders>
              <w:left w:val="nil"/>
            </w:tcBorders>
            <w:vAlign w:val="bottom"/>
          </w:tcPr>
          <w:p w14:paraId="6A91DC03" w14:textId="30B4BAFD" w:rsidR="003073E8" w:rsidRPr="00D10271" w:rsidRDefault="003073E8" w:rsidP="00BF432A">
            <w:pPr>
              <w:pStyle w:val="Footer"/>
              <w:jc w:val="right"/>
              <w:rPr>
                <w:sz w:val="8"/>
              </w:rPr>
            </w:pPr>
            <w:r w:rsidRPr="00D10271">
              <w:rPr>
                <w:sz w:val="16"/>
              </w:rPr>
              <w:t>440-2223a  (</w:t>
            </w:r>
            <w:r w:rsidR="00847805" w:rsidRPr="00D10271">
              <w:rPr>
                <w:sz w:val="16"/>
              </w:rPr>
              <w:t>1/2</w:t>
            </w:r>
            <w:r w:rsidR="0063191E" w:rsidRPr="00D10271">
              <w:rPr>
                <w:sz w:val="16"/>
              </w:rPr>
              <w:t>6</w:t>
            </w:r>
            <w:r w:rsidRPr="00D10271">
              <w:rPr>
                <w:sz w:val="16"/>
              </w:rPr>
              <w:t>/DCBS/WCD/WEB)</w:t>
            </w:r>
          </w:p>
        </w:tc>
      </w:tr>
      <w:tr w:rsidR="003073E8" w14:paraId="78C306DA" w14:textId="77777777" w:rsidTr="00D10271">
        <w:tblPrEx>
          <w:tblBorders>
            <w:insideH w:val="single" w:sz="4" w:space="0" w:color="auto"/>
            <w:insideV w:val="single" w:sz="4" w:space="0" w:color="auto"/>
          </w:tblBorders>
          <w:tblCellMar>
            <w:top w:w="0" w:type="dxa"/>
            <w:bottom w:w="0" w:type="dxa"/>
          </w:tblCellMar>
        </w:tblPrEx>
        <w:trPr>
          <w:gridAfter w:val="1"/>
          <w:wAfter w:w="85" w:type="dxa"/>
          <w:cantSplit/>
          <w:trHeight w:val="413"/>
        </w:trPr>
        <w:tc>
          <w:tcPr>
            <w:tcW w:w="10800" w:type="dxa"/>
            <w:gridSpan w:val="29"/>
            <w:tcBorders>
              <w:bottom w:val="nil"/>
            </w:tcBorders>
          </w:tcPr>
          <w:p w14:paraId="605D5CEE" w14:textId="77777777" w:rsidR="003073E8" w:rsidRPr="00B4685C" w:rsidRDefault="003073E8" w:rsidP="00D10271">
            <w:pPr>
              <w:pStyle w:val="Footer"/>
              <w:spacing w:before="40" w:after="40"/>
              <w:jc w:val="center"/>
              <w:rPr>
                <w:szCs w:val="24"/>
              </w:rPr>
            </w:pPr>
            <w:r w:rsidRPr="00B4685C">
              <w:rPr>
                <w:b/>
                <w:szCs w:val="24"/>
              </w:rPr>
              <w:lastRenderedPageBreak/>
              <w:t>Completion instructions, definitions, and other information (*Notes required information)</w:t>
            </w:r>
          </w:p>
        </w:tc>
      </w:tr>
      <w:tr w:rsidR="00D10271" w14:paraId="329FCF57" w14:textId="77777777" w:rsidTr="00D10271">
        <w:tblPrEx>
          <w:tblBorders>
            <w:insideH w:val="single" w:sz="4" w:space="0" w:color="auto"/>
            <w:insideV w:val="single" w:sz="4" w:space="0" w:color="auto"/>
          </w:tblBorders>
          <w:tblCellMar>
            <w:top w:w="0" w:type="dxa"/>
            <w:bottom w:w="0" w:type="dxa"/>
          </w:tblCellMar>
        </w:tblPrEx>
        <w:trPr>
          <w:gridAfter w:val="1"/>
          <w:wAfter w:w="85" w:type="dxa"/>
          <w:trHeight w:val="13698"/>
        </w:trPr>
        <w:tc>
          <w:tcPr>
            <w:tcW w:w="5400" w:type="dxa"/>
            <w:gridSpan w:val="11"/>
            <w:tcBorders>
              <w:bottom w:val="nil"/>
            </w:tcBorders>
          </w:tcPr>
          <w:p w14:paraId="6CEAC4B7" w14:textId="77777777" w:rsidR="00D10271" w:rsidRPr="00B4685C" w:rsidRDefault="00D10271" w:rsidP="00D10271">
            <w:pPr>
              <w:pStyle w:val="Footer"/>
              <w:spacing w:before="20" w:after="40"/>
              <w:ind w:firstLine="158"/>
              <w:rPr>
                <w:szCs w:val="24"/>
              </w:rPr>
            </w:pPr>
            <w:r w:rsidRPr="00B4685C">
              <w:rPr>
                <w:b/>
                <w:szCs w:val="24"/>
              </w:rPr>
              <w:t>Claim identification</w:t>
            </w:r>
          </w:p>
          <w:p w14:paraId="05899380" w14:textId="77777777" w:rsidR="00D10271" w:rsidRDefault="00D10271">
            <w:pPr>
              <w:pStyle w:val="Footer"/>
              <w:ind w:left="162" w:hanging="162"/>
              <w:rPr>
                <w:b/>
                <w:sz w:val="20"/>
              </w:rPr>
            </w:pPr>
            <w:r>
              <w:rPr>
                <w:sz w:val="20"/>
              </w:rPr>
              <w:tab/>
            </w:r>
            <w:r>
              <w:rPr>
                <w:b/>
                <w:bCs/>
                <w:sz w:val="20"/>
              </w:rPr>
              <w:t>*</w:t>
            </w:r>
            <w:r>
              <w:rPr>
                <w:b/>
                <w:sz w:val="20"/>
              </w:rPr>
              <w:t>Worker’s name, address, and phone number</w:t>
            </w:r>
          </w:p>
          <w:p w14:paraId="09EC4216" w14:textId="77777777" w:rsidR="00D10271" w:rsidRDefault="00D10271" w:rsidP="00D10271">
            <w:pPr>
              <w:pStyle w:val="Footer"/>
              <w:spacing w:after="40"/>
              <w:ind w:left="346" w:hanging="346"/>
              <w:rPr>
                <w:sz w:val="20"/>
              </w:rPr>
            </w:pPr>
            <w:r>
              <w:rPr>
                <w:b/>
                <w:sz w:val="20"/>
              </w:rPr>
              <w:tab/>
            </w:r>
            <w:r>
              <w:rPr>
                <w:sz w:val="20"/>
              </w:rPr>
              <w:t>This information is important to make sure all parties receive or can provide appropriate and timely information. The parties must provide updated information to each other and the division whenever something changes.</w:t>
            </w:r>
            <w:r>
              <w:rPr>
                <w:b/>
                <w:sz w:val="20"/>
              </w:rPr>
              <w:tab/>
            </w:r>
            <w:r>
              <w:rPr>
                <w:sz w:val="20"/>
              </w:rPr>
              <w:tab/>
            </w:r>
          </w:p>
          <w:p w14:paraId="47AFFC64" w14:textId="77777777" w:rsidR="00D10271" w:rsidRDefault="00D10271">
            <w:pPr>
              <w:pStyle w:val="Footer"/>
              <w:ind w:left="162" w:hanging="162"/>
              <w:rPr>
                <w:b/>
                <w:sz w:val="20"/>
              </w:rPr>
            </w:pPr>
            <w:r>
              <w:rPr>
                <w:b/>
                <w:sz w:val="20"/>
              </w:rPr>
              <w:tab/>
              <w:t xml:space="preserve">WCD number </w:t>
            </w:r>
          </w:p>
          <w:p w14:paraId="45725D39" w14:textId="77777777" w:rsidR="00D10271" w:rsidRDefault="00D10271" w:rsidP="00D10271">
            <w:pPr>
              <w:pStyle w:val="Footer"/>
              <w:spacing w:after="40"/>
              <w:ind w:left="346" w:hanging="360"/>
              <w:rPr>
                <w:sz w:val="16"/>
              </w:rPr>
            </w:pPr>
            <w:r>
              <w:rPr>
                <w:sz w:val="20"/>
              </w:rPr>
              <w:tab/>
              <w:t>The Workers’ Compensation Division assigns this number when the 801 form is filed with the division. (This is a different number than the insurer claim number.) This number may appear on the front of the Notice of Closure.</w:t>
            </w:r>
          </w:p>
          <w:p w14:paraId="4F6F25D4" w14:textId="77777777" w:rsidR="00D10271" w:rsidRDefault="00D10271">
            <w:pPr>
              <w:pStyle w:val="Footer"/>
              <w:ind w:left="162" w:hanging="162"/>
              <w:rPr>
                <w:b/>
                <w:sz w:val="20"/>
              </w:rPr>
            </w:pPr>
            <w:r>
              <w:rPr>
                <w:sz w:val="20"/>
              </w:rPr>
              <w:tab/>
            </w:r>
            <w:r>
              <w:rPr>
                <w:b/>
                <w:bCs/>
                <w:sz w:val="20"/>
              </w:rPr>
              <w:t>*</w:t>
            </w:r>
            <w:r>
              <w:rPr>
                <w:b/>
                <w:sz w:val="20"/>
              </w:rPr>
              <w:t>Insurer claim number</w:t>
            </w:r>
          </w:p>
          <w:p w14:paraId="760B12D9" w14:textId="77777777" w:rsidR="00D10271" w:rsidRDefault="00D10271" w:rsidP="00D10271">
            <w:pPr>
              <w:pStyle w:val="Footer"/>
              <w:spacing w:after="40"/>
              <w:ind w:left="346" w:hanging="346"/>
              <w:rPr>
                <w:sz w:val="16"/>
              </w:rPr>
            </w:pPr>
            <w:r>
              <w:rPr>
                <w:sz w:val="20"/>
              </w:rPr>
              <w:tab/>
              <w:t>The insurance company assigns this number to the claim. It is a different number than the WCD number the division assigns to the claim.</w:t>
            </w:r>
          </w:p>
          <w:p w14:paraId="21DF110F" w14:textId="77777777" w:rsidR="00D10271" w:rsidRDefault="00D10271">
            <w:pPr>
              <w:pStyle w:val="Footer"/>
              <w:ind w:left="162" w:hanging="162"/>
              <w:rPr>
                <w:b/>
                <w:sz w:val="20"/>
              </w:rPr>
            </w:pPr>
            <w:r>
              <w:rPr>
                <w:sz w:val="20"/>
              </w:rPr>
              <w:tab/>
            </w:r>
            <w:r>
              <w:rPr>
                <w:b/>
                <w:sz w:val="20"/>
              </w:rPr>
              <w:t>Insurer attorney’s (if known) name, address, and phone number</w:t>
            </w:r>
          </w:p>
          <w:p w14:paraId="059E3A9A" w14:textId="77777777" w:rsidR="00D10271" w:rsidRDefault="00D10271" w:rsidP="00D10271">
            <w:pPr>
              <w:pStyle w:val="Footer"/>
              <w:spacing w:after="40"/>
              <w:ind w:left="346" w:hanging="346"/>
              <w:rPr>
                <w:sz w:val="20"/>
              </w:rPr>
            </w:pPr>
            <w:r>
              <w:rPr>
                <w:sz w:val="20"/>
              </w:rPr>
              <w:t xml:space="preserve">       You can obtain this information from the insurance company or from the front of the Notice of Closure.</w:t>
            </w:r>
          </w:p>
          <w:p w14:paraId="223AEABB" w14:textId="77777777" w:rsidR="00D10271" w:rsidRDefault="00D10271">
            <w:pPr>
              <w:pStyle w:val="Footer"/>
              <w:ind w:left="345" w:hanging="187"/>
              <w:rPr>
                <w:b/>
                <w:bCs/>
                <w:sz w:val="20"/>
              </w:rPr>
            </w:pPr>
            <w:r>
              <w:rPr>
                <w:b/>
                <w:bCs/>
                <w:sz w:val="20"/>
              </w:rPr>
              <w:t>Email</w:t>
            </w:r>
          </w:p>
          <w:p w14:paraId="494BD808" w14:textId="77777777" w:rsidR="00D10271" w:rsidRDefault="00D10271" w:rsidP="00D10271">
            <w:pPr>
              <w:pStyle w:val="Footer"/>
              <w:spacing w:after="40"/>
              <w:ind w:left="345" w:hanging="187"/>
              <w:rPr>
                <w:sz w:val="16"/>
              </w:rPr>
            </w:pPr>
            <w:r>
              <w:rPr>
                <w:b/>
                <w:bCs/>
                <w:sz w:val="20"/>
              </w:rPr>
              <w:tab/>
            </w:r>
            <w:r>
              <w:rPr>
                <w:sz w:val="20"/>
              </w:rPr>
              <w:t xml:space="preserve">Provide email addresses where messages are read and responded to regularly and promptly. </w:t>
            </w:r>
          </w:p>
          <w:p w14:paraId="7DAB8B69" w14:textId="77777777" w:rsidR="00D10271" w:rsidRDefault="00D10271">
            <w:pPr>
              <w:pStyle w:val="Footer"/>
              <w:spacing w:after="60"/>
              <w:ind w:firstLine="162"/>
              <w:rPr>
                <w:sz w:val="16"/>
              </w:rPr>
            </w:pPr>
            <w:r>
              <w:rPr>
                <w:b/>
              </w:rPr>
              <w:t>Reconsideration of closure</w:t>
            </w:r>
          </w:p>
          <w:p w14:paraId="3910398D" w14:textId="77777777" w:rsidR="00D10271" w:rsidRDefault="00D10271">
            <w:pPr>
              <w:pStyle w:val="Footer"/>
              <w:ind w:left="162" w:hanging="162"/>
              <w:rPr>
                <w:b/>
                <w:sz w:val="20"/>
              </w:rPr>
            </w:pPr>
            <w:r>
              <w:rPr>
                <w:sz w:val="20"/>
              </w:rPr>
              <w:tab/>
            </w:r>
            <w:r>
              <w:rPr>
                <w:b/>
                <w:bCs/>
                <w:sz w:val="20"/>
              </w:rPr>
              <w:t>*</w:t>
            </w:r>
            <w:r>
              <w:rPr>
                <w:b/>
                <w:sz w:val="20"/>
              </w:rPr>
              <w:t>Notice of Closure (NOC) date</w:t>
            </w:r>
          </w:p>
          <w:p w14:paraId="3E7C9A2F" w14:textId="77777777" w:rsidR="00D10271" w:rsidRDefault="00D10271" w:rsidP="00D10271">
            <w:pPr>
              <w:pStyle w:val="Footer"/>
              <w:spacing w:after="40"/>
              <w:ind w:left="346" w:hanging="346"/>
              <w:rPr>
                <w:sz w:val="16"/>
              </w:rPr>
            </w:pPr>
            <w:r>
              <w:rPr>
                <w:sz w:val="20"/>
              </w:rPr>
              <w:tab/>
              <w:t>This is the “mailing date” in the upper right-hand corner of the NOC. The insurer may also have sent you a Correcting NOC, a Rescinding and Reissuing NOC, or both. Put the “mailing date” of all NOCs you want to appeal on the same line.</w:t>
            </w:r>
          </w:p>
          <w:p w14:paraId="4D33CD3F" w14:textId="77777777" w:rsidR="00D10271" w:rsidRDefault="00D10271">
            <w:pPr>
              <w:pStyle w:val="Footer"/>
              <w:ind w:left="346" w:hanging="184"/>
              <w:rPr>
                <w:b/>
                <w:sz w:val="20"/>
              </w:rPr>
            </w:pPr>
            <w:r>
              <w:rPr>
                <w:b/>
                <w:sz w:val="20"/>
              </w:rPr>
              <w:t>Special language needs</w:t>
            </w:r>
          </w:p>
          <w:p w14:paraId="5755D15D" w14:textId="77777777" w:rsidR="00D10271" w:rsidRDefault="00D10271" w:rsidP="00D10271">
            <w:pPr>
              <w:pStyle w:val="Footer"/>
              <w:tabs>
                <w:tab w:val="clear" w:pos="4320"/>
                <w:tab w:val="clear" w:pos="8640"/>
              </w:tabs>
              <w:spacing w:after="40"/>
              <w:ind w:left="346" w:hanging="346"/>
              <w:rPr>
                <w:sz w:val="16"/>
              </w:rPr>
            </w:pPr>
            <w:r>
              <w:rPr>
                <w:sz w:val="20"/>
              </w:rPr>
              <w:tab/>
              <w:t>Describe any special language needs you may have, including sign language.</w:t>
            </w:r>
          </w:p>
          <w:p w14:paraId="124DB0B5" w14:textId="77777777" w:rsidR="00D10271" w:rsidRDefault="00D10271">
            <w:pPr>
              <w:pStyle w:val="Footer"/>
              <w:tabs>
                <w:tab w:val="clear" w:pos="4320"/>
                <w:tab w:val="clear" w:pos="8640"/>
              </w:tabs>
              <w:ind w:left="342" w:hanging="180"/>
              <w:rPr>
                <w:b/>
                <w:sz w:val="20"/>
              </w:rPr>
            </w:pPr>
            <w:r>
              <w:rPr>
                <w:b/>
                <w:sz w:val="20"/>
              </w:rPr>
              <w:t>Lump-sum payment</w:t>
            </w:r>
          </w:p>
          <w:p w14:paraId="4980D403" w14:textId="72A2A803" w:rsidR="00D10271" w:rsidRDefault="00D10271">
            <w:pPr>
              <w:pStyle w:val="Footer"/>
              <w:tabs>
                <w:tab w:val="clear" w:pos="4320"/>
                <w:tab w:val="clear" w:pos="8640"/>
              </w:tabs>
              <w:ind w:left="342" w:firstLine="4"/>
              <w:rPr>
                <w:sz w:val="20"/>
              </w:rPr>
            </w:pPr>
            <w:r>
              <w:rPr>
                <w:sz w:val="20"/>
              </w:rPr>
              <w:t>The Notice of Closure cannot be reviewed at reconsideration if:</w:t>
            </w:r>
          </w:p>
          <w:p w14:paraId="6E526322" w14:textId="77777777" w:rsidR="00D10271" w:rsidRDefault="00D10271">
            <w:pPr>
              <w:pStyle w:val="Footer"/>
              <w:numPr>
                <w:ilvl w:val="0"/>
                <w:numId w:val="15"/>
              </w:numPr>
              <w:tabs>
                <w:tab w:val="clear" w:pos="540"/>
                <w:tab w:val="clear" w:pos="4320"/>
                <w:tab w:val="center" w:pos="612"/>
              </w:tabs>
              <w:ind w:left="612" w:hanging="270"/>
              <w:rPr>
                <w:sz w:val="20"/>
              </w:rPr>
            </w:pPr>
            <w:r>
              <w:rPr>
                <w:sz w:val="20"/>
              </w:rPr>
              <w:t>The Notice of Closure was issued on or after Jan. 1, 2026,</w:t>
            </w:r>
          </w:p>
          <w:p w14:paraId="69B20CB4" w14:textId="5B079DCE" w:rsidR="00D10271" w:rsidRDefault="00D10271">
            <w:pPr>
              <w:pStyle w:val="Footer"/>
              <w:numPr>
                <w:ilvl w:val="0"/>
                <w:numId w:val="15"/>
              </w:numPr>
              <w:tabs>
                <w:tab w:val="clear" w:pos="540"/>
                <w:tab w:val="clear" w:pos="4320"/>
                <w:tab w:val="center" w:pos="612"/>
              </w:tabs>
              <w:ind w:left="612" w:hanging="270"/>
              <w:rPr>
                <w:sz w:val="20"/>
              </w:rPr>
            </w:pPr>
            <w:r>
              <w:rPr>
                <w:sz w:val="20"/>
              </w:rPr>
              <w:t>Your PPD award is more than $6,000</w:t>
            </w:r>
            <w:r w:rsidRPr="00994387">
              <w:rPr>
                <w:sz w:val="20"/>
              </w:rPr>
              <w:t>,</w:t>
            </w:r>
          </w:p>
          <w:p w14:paraId="6E9E513F" w14:textId="4E3DD887" w:rsidR="00D10271" w:rsidRDefault="00D10271">
            <w:pPr>
              <w:pStyle w:val="Footer"/>
              <w:numPr>
                <w:ilvl w:val="0"/>
                <w:numId w:val="15"/>
              </w:numPr>
              <w:tabs>
                <w:tab w:val="clear" w:pos="540"/>
                <w:tab w:val="left" w:pos="612"/>
              </w:tabs>
              <w:ind w:left="612" w:hanging="270"/>
              <w:rPr>
                <w:sz w:val="20"/>
              </w:rPr>
            </w:pPr>
            <w:r>
              <w:rPr>
                <w:sz w:val="20"/>
              </w:rPr>
              <w:t>You requested a lump-sum payment from the insurer,</w:t>
            </w:r>
          </w:p>
          <w:p w14:paraId="4A9FC164" w14:textId="77777777" w:rsidR="00D10271" w:rsidRDefault="00D10271" w:rsidP="00913A02">
            <w:pPr>
              <w:pStyle w:val="Footer"/>
              <w:numPr>
                <w:ilvl w:val="0"/>
                <w:numId w:val="15"/>
              </w:numPr>
              <w:tabs>
                <w:tab w:val="clear" w:pos="540"/>
                <w:tab w:val="left" w:pos="612"/>
              </w:tabs>
              <w:ind w:left="612" w:hanging="270"/>
              <w:rPr>
                <w:sz w:val="20"/>
              </w:rPr>
            </w:pPr>
            <w:r>
              <w:rPr>
                <w:sz w:val="20"/>
              </w:rPr>
              <w:t>You waived your right to reconsideration of the Notice of Closure, and</w:t>
            </w:r>
          </w:p>
          <w:p w14:paraId="6DCAFB8F" w14:textId="77777777" w:rsidR="00D10271" w:rsidRPr="00913A02" w:rsidRDefault="00D10271" w:rsidP="00D10271">
            <w:pPr>
              <w:pStyle w:val="Footer"/>
              <w:numPr>
                <w:ilvl w:val="0"/>
                <w:numId w:val="15"/>
              </w:numPr>
              <w:tabs>
                <w:tab w:val="clear" w:pos="540"/>
                <w:tab w:val="left" w:pos="612"/>
              </w:tabs>
              <w:spacing w:after="40"/>
              <w:ind w:left="620" w:hanging="274"/>
              <w:rPr>
                <w:sz w:val="20"/>
              </w:rPr>
            </w:pPr>
            <w:r>
              <w:rPr>
                <w:sz w:val="20"/>
              </w:rPr>
              <w:t>The lump-sum payment is required under ORS 656.230.</w:t>
            </w:r>
          </w:p>
          <w:p w14:paraId="1F217BD0" w14:textId="77777777" w:rsidR="00D10271" w:rsidRDefault="00D10271">
            <w:pPr>
              <w:pStyle w:val="Footer"/>
              <w:tabs>
                <w:tab w:val="clear" w:pos="4320"/>
                <w:tab w:val="clear" w:pos="8640"/>
              </w:tabs>
              <w:ind w:left="342" w:hanging="180"/>
              <w:rPr>
                <w:b/>
                <w:sz w:val="20"/>
              </w:rPr>
            </w:pPr>
            <w:r>
              <w:rPr>
                <w:b/>
                <w:sz w:val="20"/>
              </w:rPr>
              <w:t>Deposition</w:t>
            </w:r>
          </w:p>
          <w:p w14:paraId="62978C8A" w14:textId="77777777" w:rsidR="00D10271" w:rsidRDefault="00D10271" w:rsidP="00D10271">
            <w:pPr>
              <w:pStyle w:val="Footer"/>
              <w:tabs>
                <w:tab w:val="clear" w:pos="4320"/>
                <w:tab w:val="clear" w:pos="8640"/>
              </w:tabs>
              <w:spacing w:after="40"/>
              <w:ind w:left="346" w:hanging="346"/>
              <w:rPr>
                <w:sz w:val="20"/>
              </w:rPr>
            </w:pPr>
            <w:r>
              <w:rPr>
                <w:sz w:val="20"/>
              </w:rPr>
              <w:tab/>
              <w:t>This is testimony under oath (not in a court) generally in a question-and-answer format. All parties can ask questions. The deposition is typed by a stenographer. You must schedule the deposition and notify the insurer. The insurer pays the costs. See ORS 656.268(6)(a)(A) and OAR 436-030-0115(6).</w:t>
            </w:r>
          </w:p>
          <w:p w14:paraId="6AF769E4" w14:textId="77777777" w:rsidR="00D10271" w:rsidRDefault="00D10271" w:rsidP="00D10271">
            <w:pPr>
              <w:pStyle w:val="Footer"/>
              <w:spacing w:before="20" w:after="40"/>
              <w:ind w:left="158"/>
              <w:rPr>
                <w:b/>
              </w:rPr>
            </w:pPr>
            <w:r>
              <w:rPr>
                <w:b/>
              </w:rPr>
              <w:t>Issues</w:t>
            </w:r>
          </w:p>
          <w:p w14:paraId="30A62EEA" w14:textId="77777777" w:rsidR="00D10271" w:rsidRDefault="00D10271" w:rsidP="00943A39">
            <w:pPr>
              <w:pStyle w:val="Footer"/>
              <w:ind w:left="162" w:hanging="162"/>
              <w:rPr>
                <w:b/>
                <w:sz w:val="20"/>
              </w:rPr>
            </w:pPr>
            <w:r>
              <w:rPr>
                <w:b/>
                <w:sz w:val="20"/>
              </w:rPr>
              <w:tab/>
              <w:t>Premature or improper closure</w:t>
            </w:r>
          </w:p>
          <w:p w14:paraId="72628DD0" w14:textId="77777777" w:rsidR="00D10271" w:rsidRDefault="00D10271" w:rsidP="00B4685C">
            <w:pPr>
              <w:pStyle w:val="Footer"/>
              <w:spacing w:before="20"/>
              <w:ind w:left="342" w:hanging="342"/>
              <w:rPr>
                <w:sz w:val="20"/>
              </w:rPr>
            </w:pPr>
            <w:r>
              <w:rPr>
                <w:sz w:val="20"/>
              </w:rPr>
              <w:tab/>
              <w:t>You think your claim was closed too soon, you are not medically stationary, or your claim was not closed in accordance with the law. For example, there was not enough information to determine your disability.</w:t>
            </w:r>
          </w:p>
          <w:p w14:paraId="5A5524F4" w14:textId="77777777" w:rsidR="00D10271" w:rsidRDefault="00D10271" w:rsidP="00B77E10">
            <w:pPr>
              <w:pStyle w:val="Footer"/>
              <w:ind w:left="162" w:hanging="162"/>
              <w:rPr>
                <w:sz w:val="20"/>
              </w:rPr>
            </w:pPr>
            <w:r>
              <w:rPr>
                <w:sz w:val="20"/>
              </w:rPr>
              <w:tab/>
            </w:r>
          </w:p>
          <w:p w14:paraId="4B0EFC06" w14:textId="46636AFC" w:rsidR="00D10271" w:rsidRPr="00B77E10" w:rsidRDefault="00D10271" w:rsidP="00B77E10">
            <w:pPr>
              <w:pStyle w:val="Footer"/>
              <w:spacing w:after="60"/>
              <w:ind w:left="346" w:hanging="346"/>
              <w:rPr>
                <w:sz w:val="16"/>
              </w:rPr>
            </w:pPr>
          </w:p>
        </w:tc>
        <w:tc>
          <w:tcPr>
            <w:tcW w:w="5400" w:type="dxa"/>
            <w:gridSpan w:val="18"/>
            <w:vMerge w:val="restart"/>
          </w:tcPr>
          <w:p w14:paraId="37E59221" w14:textId="77777777" w:rsidR="00D10271" w:rsidRDefault="00D10271" w:rsidP="00D10271">
            <w:pPr>
              <w:pStyle w:val="Footer"/>
              <w:spacing w:before="20"/>
              <w:ind w:left="173" w:hanging="29"/>
              <w:rPr>
                <w:b/>
                <w:sz w:val="20"/>
              </w:rPr>
            </w:pPr>
            <w:r>
              <w:rPr>
                <w:b/>
                <w:sz w:val="20"/>
              </w:rPr>
              <w:t>Medically stationary date</w:t>
            </w:r>
          </w:p>
          <w:p w14:paraId="3C9BE77A" w14:textId="5F7EFDD6" w:rsidR="00D10271" w:rsidRDefault="00D10271" w:rsidP="00D10271">
            <w:pPr>
              <w:pStyle w:val="Footer"/>
              <w:spacing w:after="40"/>
              <w:ind w:left="317"/>
              <w:rPr>
                <w:b/>
                <w:sz w:val="20"/>
              </w:rPr>
            </w:pPr>
            <w:r>
              <w:rPr>
                <w:sz w:val="20"/>
              </w:rPr>
              <w:t>This is the date your doctor says that your condition(s) will not improve with further medical treatment or the passage of time. It may not mean you are back to normal, but no further treatment is likely to help.</w:t>
            </w:r>
          </w:p>
          <w:p w14:paraId="18E75457" w14:textId="440C0B10" w:rsidR="00D10271" w:rsidRDefault="00D10271">
            <w:pPr>
              <w:pStyle w:val="Footer"/>
              <w:ind w:left="162"/>
              <w:rPr>
                <w:b/>
                <w:sz w:val="20"/>
              </w:rPr>
            </w:pPr>
            <w:r>
              <w:rPr>
                <w:b/>
                <w:sz w:val="20"/>
              </w:rPr>
              <w:t>Statutory closure date</w:t>
            </w:r>
          </w:p>
          <w:p w14:paraId="7D9B3F21" w14:textId="77777777" w:rsidR="00D10271" w:rsidRDefault="00D10271">
            <w:pPr>
              <w:pStyle w:val="Footer"/>
              <w:ind w:left="342"/>
              <w:rPr>
                <w:sz w:val="20"/>
              </w:rPr>
            </w:pPr>
            <w:r>
              <w:rPr>
                <w:sz w:val="20"/>
              </w:rPr>
              <w:t xml:space="preserve">According to Oregon law, the claim can be closed </w:t>
            </w:r>
            <w:r>
              <w:rPr>
                <w:snapToGrid w:val="0"/>
                <w:sz w:val="20"/>
              </w:rPr>
              <w:t xml:space="preserve">whether your condition is medically stationary or not, </w:t>
            </w:r>
            <w:r>
              <w:rPr>
                <w:sz w:val="20"/>
              </w:rPr>
              <w:t>when any of the following occur:</w:t>
            </w:r>
          </w:p>
          <w:p w14:paraId="47D1D7AA" w14:textId="77777777" w:rsidR="00D10271" w:rsidRDefault="00D10271">
            <w:pPr>
              <w:pStyle w:val="Footer"/>
              <w:numPr>
                <w:ilvl w:val="0"/>
                <w:numId w:val="11"/>
              </w:numPr>
              <w:tabs>
                <w:tab w:val="left" w:pos="342"/>
              </w:tabs>
              <w:ind w:hanging="198"/>
              <w:rPr>
                <w:sz w:val="20"/>
              </w:rPr>
            </w:pPr>
            <w:r>
              <w:rPr>
                <w:sz w:val="20"/>
              </w:rPr>
              <w:t xml:space="preserve">The compensable injury is no longer the major cause of your need for treatment and there is enough information to determine the extent of disability </w:t>
            </w:r>
          </w:p>
          <w:p w14:paraId="584B6634" w14:textId="77777777" w:rsidR="00D10271" w:rsidRDefault="00D10271">
            <w:pPr>
              <w:pStyle w:val="Footer"/>
              <w:numPr>
                <w:ilvl w:val="0"/>
                <w:numId w:val="11"/>
              </w:numPr>
              <w:tabs>
                <w:tab w:val="left" w:pos="342"/>
              </w:tabs>
              <w:ind w:hanging="198"/>
              <w:rPr>
                <w:sz w:val="20"/>
              </w:rPr>
            </w:pPr>
            <w:r>
              <w:rPr>
                <w:sz w:val="20"/>
              </w:rPr>
              <w:t xml:space="preserve">You do not seek medical treatment for 30 days </w:t>
            </w:r>
            <w:r>
              <w:rPr>
                <w:rFonts w:ascii="Times" w:hAnsi="Times"/>
                <w:snapToGrid w:val="0"/>
                <w:sz w:val="20"/>
              </w:rPr>
              <w:t>–</w:t>
            </w:r>
            <w:r>
              <w:rPr>
                <w:rFonts w:ascii="Times" w:hAnsi="Times"/>
                <w:snapToGrid w:val="0"/>
              </w:rPr>
              <w:t xml:space="preserve"> </w:t>
            </w:r>
            <w:r>
              <w:rPr>
                <w:snapToGrid w:val="0"/>
                <w:sz w:val="20"/>
              </w:rPr>
              <w:t xml:space="preserve">for reasons within your control </w:t>
            </w:r>
            <w:r>
              <w:rPr>
                <w:rFonts w:ascii="Times" w:hAnsi="Times"/>
                <w:snapToGrid w:val="0"/>
                <w:sz w:val="18"/>
              </w:rPr>
              <w:t>–</w:t>
            </w:r>
            <w:r>
              <w:rPr>
                <w:rFonts w:ascii="Times" w:hAnsi="Times"/>
                <w:snapToGrid w:val="0"/>
              </w:rPr>
              <w:t xml:space="preserve"> </w:t>
            </w:r>
            <w:r>
              <w:rPr>
                <w:snapToGrid w:val="0"/>
                <w:sz w:val="20"/>
              </w:rPr>
              <w:t>without the attending physician’s approval</w:t>
            </w:r>
          </w:p>
          <w:p w14:paraId="5F9CC3BD" w14:textId="77777777" w:rsidR="00D10271" w:rsidRDefault="00D10271" w:rsidP="00D10271">
            <w:pPr>
              <w:pStyle w:val="Footer"/>
              <w:numPr>
                <w:ilvl w:val="0"/>
                <w:numId w:val="18"/>
              </w:numPr>
              <w:tabs>
                <w:tab w:val="left" w:pos="342"/>
              </w:tabs>
              <w:spacing w:after="40"/>
              <w:ind w:left="548" w:hanging="202"/>
              <w:rPr>
                <w:sz w:val="16"/>
              </w:rPr>
            </w:pPr>
            <w:r>
              <w:rPr>
                <w:sz w:val="20"/>
              </w:rPr>
              <w:t>A mandatory closing examination is scheduled and you miss it for reasons within your control</w:t>
            </w:r>
          </w:p>
          <w:p w14:paraId="1C0E0440" w14:textId="77777777" w:rsidR="00D10271" w:rsidRDefault="00D10271">
            <w:pPr>
              <w:pStyle w:val="Footer"/>
              <w:ind w:left="162"/>
              <w:rPr>
                <w:b/>
                <w:sz w:val="20"/>
              </w:rPr>
            </w:pPr>
            <w:r>
              <w:rPr>
                <w:b/>
                <w:sz w:val="20"/>
              </w:rPr>
              <w:t>Temporary disability dates</w:t>
            </w:r>
          </w:p>
          <w:p w14:paraId="60C5D5E0" w14:textId="77777777" w:rsidR="00D10271" w:rsidRDefault="00D10271" w:rsidP="00D10271">
            <w:pPr>
              <w:pStyle w:val="Footer"/>
              <w:spacing w:after="40"/>
              <w:ind w:left="346" w:hanging="346"/>
              <w:rPr>
                <w:sz w:val="20"/>
              </w:rPr>
            </w:pPr>
            <w:r>
              <w:rPr>
                <w:sz w:val="20"/>
              </w:rPr>
              <w:tab/>
              <w:t>These are the periods of time your attending physician has told your insurer that you are either unable to work (temporary total disability) or able to do only modified work (temporary partial disability).</w:t>
            </w:r>
          </w:p>
          <w:p w14:paraId="20AAEF48" w14:textId="77777777" w:rsidR="00D10271" w:rsidRDefault="00D10271">
            <w:pPr>
              <w:pStyle w:val="Footer"/>
              <w:ind w:left="345" w:hanging="187"/>
              <w:rPr>
                <w:b/>
                <w:bCs/>
                <w:sz w:val="20"/>
              </w:rPr>
            </w:pPr>
            <w:r>
              <w:rPr>
                <w:b/>
                <w:bCs/>
                <w:sz w:val="20"/>
              </w:rPr>
              <w:t>Medical arbiter exam</w:t>
            </w:r>
          </w:p>
          <w:p w14:paraId="58AA6F20" w14:textId="77777777" w:rsidR="00D10271" w:rsidRDefault="00D10271" w:rsidP="00D10271">
            <w:pPr>
              <w:pStyle w:val="Footer"/>
              <w:spacing w:after="40"/>
              <w:ind w:left="345" w:hanging="187"/>
              <w:rPr>
                <w:sz w:val="20"/>
              </w:rPr>
            </w:pPr>
            <w:r>
              <w:rPr>
                <w:sz w:val="20"/>
              </w:rPr>
              <w:tab/>
              <w:t>This exam is performed by a physician who has not seen you for this claim. The physician is chosen by the division to help settle disputes about permanent disability.</w:t>
            </w:r>
          </w:p>
          <w:p w14:paraId="1D7613E4" w14:textId="77777777" w:rsidR="00D10271" w:rsidRDefault="00D10271">
            <w:pPr>
              <w:pStyle w:val="Footer"/>
              <w:ind w:left="360" w:hanging="173"/>
              <w:rPr>
                <w:b/>
                <w:bCs/>
                <w:sz w:val="20"/>
              </w:rPr>
            </w:pPr>
            <w:r>
              <w:rPr>
                <w:b/>
                <w:bCs/>
                <w:sz w:val="20"/>
              </w:rPr>
              <w:t>Impairment findings and rating</w:t>
            </w:r>
          </w:p>
          <w:p w14:paraId="55E5CF91" w14:textId="77777777" w:rsidR="00D10271" w:rsidRDefault="00D10271" w:rsidP="00D10271">
            <w:pPr>
              <w:pStyle w:val="Footer"/>
              <w:spacing w:after="40"/>
              <w:ind w:left="345" w:hanging="14"/>
              <w:rPr>
                <w:bCs/>
                <w:sz w:val="20"/>
              </w:rPr>
            </w:pPr>
            <w:r w:rsidRPr="00277721">
              <w:rPr>
                <w:bCs/>
                <w:sz w:val="20"/>
              </w:rPr>
              <w:t>These are issues specific to permanent partial disability (PPD).</w:t>
            </w:r>
          </w:p>
          <w:p w14:paraId="6C58E14A" w14:textId="77777777" w:rsidR="00D10271" w:rsidRDefault="00D10271" w:rsidP="00D10271">
            <w:pPr>
              <w:pStyle w:val="Footer"/>
              <w:tabs>
                <w:tab w:val="clear" w:pos="4320"/>
                <w:tab w:val="clear" w:pos="8640"/>
              </w:tabs>
              <w:ind w:left="345" w:hanging="187"/>
              <w:rPr>
                <w:b/>
                <w:bCs/>
                <w:sz w:val="20"/>
              </w:rPr>
            </w:pPr>
            <w:r>
              <w:rPr>
                <w:b/>
                <w:bCs/>
                <w:sz w:val="20"/>
              </w:rPr>
              <w:t>Panel exam</w:t>
            </w:r>
          </w:p>
          <w:p w14:paraId="28C7B823" w14:textId="77777777" w:rsidR="00D10271" w:rsidRDefault="00D10271" w:rsidP="00D10271">
            <w:pPr>
              <w:pStyle w:val="Footer"/>
              <w:tabs>
                <w:tab w:val="clear" w:pos="4320"/>
                <w:tab w:val="clear" w:pos="8640"/>
              </w:tabs>
              <w:spacing w:after="40"/>
              <w:ind w:left="345" w:hanging="187"/>
              <w:rPr>
                <w:sz w:val="20"/>
              </w:rPr>
            </w:pPr>
            <w:r>
              <w:rPr>
                <w:sz w:val="20"/>
              </w:rPr>
              <w:tab/>
              <w:t>Check the yes box if you want a panel of doctors to perform a medical arbiter exam.</w:t>
            </w:r>
          </w:p>
          <w:p w14:paraId="10EFF20E" w14:textId="77777777" w:rsidR="00D10271" w:rsidRDefault="00D10271">
            <w:pPr>
              <w:pStyle w:val="Footer"/>
              <w:ind w:left="360" w:hanging="173"/>
              <w:rPr>
                <w:b/>
                <w:bCs/>
                <w:sz w:val="20"/>
              </w:rPr>
            </w:pPr>
            <w:r>
              <w:rPr>
                <w:b/>
                <w:bCs/>
                <w:sz w:val="20"/>
              </w:rPr>
              <w:t>Other issues</w:t>
            </w:r>
          </w:p>
          <w:p w14:paraId="6025C6AB" w14:textId="77777777" w:rsidR="00D10271" w:rsidRDefault="00D10271" w:rsidP="00D10271">
            <w:pPr>
              <w:pStyle w:val="Footer"/>
              <w:spacing w:after="40"/>
              <w:ind w:left="360" w:hanging="14"/>
              <w:rPr>
                <w:b/>
                <w:bCs/>
                <w:sz w:val="20"/>
              </w:rPr>
            </w:pPr>
            <w:r>
              <w:rPr>
                <w:bCs/>
                <w:sz w:val="20"/>
              </w:rPr>
              <w:t xml:space="preserve">Use this space if you are raising other issues related to the closure, such as specific elements of work disability or permanent total disability (PTD) status. </w:t>
            </w:r>
          </w:p>
          <w:p w14:paraId="2443882E" w14:textId="77777777" w:rsidR="00D10271" w:rsidRDefault="00D10271">
            <w:pPr>
              <w:pStyle w:val="Footer"/>
              <w:ind w:left="360" w:hanging="173"/>
              <w:rPr>
                <w:b/>
                <w:bCs/>
                <w:sz w:val="20"/>
              </w:rPr>
            </w:pPr>
            <w:r>
              <w:rPr>
                <w:b/>
                <w:bCs/>
                <w:sz w:val="20"/>
              </w:rPr>
              <w:t>Temporary rating standard</w:t>
            </w:r>
          </w:p>
          <w:p w14:paraId="4DCC226E" w14:textId="77777777" w:rsidR="00D10271" w:rsidRDefault="00D10271" w:rsidP="00D10271">
            <w:pPr>
              <w:pStyle w:val="Footer"/>
              <w:spacing w:after="40"/>
              <w:ind w:left="360" w:hanging="173"/>
              <w:rPr>
                <w:sz w:val="20"/>
              </w:rPr>
            </w:pPr>
            <w:r>
              <w:rPr>
                <w:b/>
                <w:bCs/>
                <w:sz w:val="20"/>
              </w:rPr>
              <w:tab/>
            </w:r>
            <w:r>
              <w:rPr>
                <w:sz w:val="20"/>
              </w:rPr>
              <w:t>This is a claim-specific standard researched by the Appellate Review Unit. It is included in the reconsideration order to rate permanent disability not otherwise addressed in OAR 436-035, Disability Rating Standards.</w:t>
            </w:r>
          </w:p>
          <w:p w14:paraId="2B51A802" w14:textId="77777777" w:rsidR="00D10271" w:rsidRDefault="00D10271" w:rsidP="00D10271">
            <w:pPr>
              <w:pStyle w:val="Footer"/>
              <w:spacing w:after="40"/>
              <w:ind w:left="360" w:hanging="173"/>
              <w:rPr>
                <w:sz w:val="20"/>
              </w:rPr>
            </w:pPr>
            <w:r>
              <w:rPr>
                <w:b/>
                <w:bCs/>
              </w:rPr>
              <w:t>Copies (cc)</w:t>
            </w:r>
          </w:p>
          <w:p w14:paraId="76A72A97" w14:textId="77777777" w:rsidR="00D10271" w:rsidRDefault="00D10271">
            <w:pPr>
              <w:pStyle w:val="Footer"/>
              <w:spacing w:after="60"/>
              <w:ind w:left="360" w:hanging="18"/>
              <w:rPr>
                <w:sz w:val="20"/>
              </w:rPr>
            </w:pPr>
            <w:r>
              <w:rPr>
                <w:sz w:val="20"/>
              </w:rPr>
              <w:t>List the parties to whom you are sending copies of the form and other information.</w:t>
            </w:r>
          </w:p>
          <w:p w14:paraId="0619E935" w14:textId="77777777" w:rsidR="00D10271" w:rsidRDefault="00D10271" w:rsidP="00D10271">
            <w:pPr>
              <w:pStyle w:val="Footer"/>
              <w:spacing w:after="40"/>
              <w:ind w:left="345" w:hanging="187"/>
              <w:rPr>
                <w:sz w:val="16"/>
              </w:rPr>
            </w:pPr>
            <w:r>
              <w:rPr>
                <w:b/>
              </w:rPr>
              <w:t>Other important information</w:t>
            </w:r>
          </w:p>
          <w:p w14:paraId="2B143D98" w14:textId="77777777" w:rsidR="00D10271" w:rsidRDefault="00D10271">
            <w:pPr>
              <w:pStyle w:val="Footer"/>
              <w:ind w:left="162"/>
              <w:rPr>
                <w:b/>
                <w:sz w:val="20"/>
              </w:rPr>
            </w:pPr>
            <w:r>
              <w:rPr>
                <w:b/>
                <w:sz w:val="20"/>
              </w:rPr>
              <w:t>You disagree with the information or medical evidence used at claim closure. What can you do?</w:t>
            </w:r>
          </w:p>
          <w:p w14:paraId="428BB18E" w14:textId="77777777" w:rsidR="00D10271" w:rsidRDefault="00D10271">
            <w:pPr>
              <w:pStyle w:val="Footer"/>
              <w:tabs>
                <w:tab w:val="left" w:pos="342"/>
              </w:tabs>
              <w:ind w:left="342" w:hanging="342"/>
              <w:rPr>
                <w:sz w:val="20"/>
              </w:rPr>
            </w:pPr>
            <w:r>
              <w:rPr>
                <w:sz w:val="20"/>
              </w:rPr>
              <w:tab/>
              <w:t>You can do one or more of the following:</w:t>
            </w:r>
          </w:p>
          <w:p w14:paraId="04277D6A" w14:textId="77777777" w:rsidR="00D10271" w:rsidRDefault="00D10271">
            <w:pPr>
              <w:pStyle w:val="Footer"/>
              <w:numPr>
                <w:ilvl w:val="0"/>
                <w:numId w:val="15"/>
              </w:numPr>
              <w:tabs>
                <w:tab w:val="clear" w:pos="540"/>
                <w:tab w:val="left" w:pos="522"/>
                <w:tab w:val="left" w:pos="612"/>
              </w:tabs>
              <w:ind w:left="612" w:hanging="270"/>
              <w:rPr>
                <w:sz w:val="20"/>
              </w:rPr>
            </w:pPr>
            <w:r>
              <w:rPr>
                <w:sz w:val="20"/>
              </w:rPr>
              <w:tab/>
              <w:t>Explain why the information is incorrect</w:t>
            </w:r>
          </w:p>
          <w:p w14:paraId="7A030367" w14:textId="77777777" w:rsidR="00D10271" w:rsidRDefault="00D10271">
            <w:pPr>
              <w:pStyle w:val="Footer"/>
              <w:numPr>
                <w:ilvl w:val="0"/>
                <w:numId w:val="15"/>
              </w:numPr>
              <w:tabs>
                <w:tab w:val="clear" w:pos="540"/>
                <w:tab w:val="left" w:pos="522"/>
                <w:tab w:val="left" w:pos="612"/>
                <w:tab w:val="left" w:pos="702"/>
              </w:tabs>
              <w:ind w:left="612" w:hanging="270"/>
              <w:rPr>
                <w:sz w:val="20"/>
              </w:rPr>
            </w:pPr>
            <w:r>
              <w:rPr>
                <w:sz w:val="20"/>
              </w:rPr>
              <w:tab/>
              <w:t>Send clarifying information from the attending physician</w:t>
            </w:r>
          </w:p>
          <w:p w14:paraId="60A67396" w14:textId="77777777" w:rsidR="00D10271" w:rsidRDefault="00D10271">
            <w:pPr>
              <w:pStyle w:val="Footer"/>
              <w:numPr>
                <w:ilvl w:val="0"/>
                <w:numId w:val="15"/>
              </w:numPr>
              <w:tabs>
                <w:tab w:val="clear" w:pos="540"/>
                <w:tab w:val="left" w:pos="522"/>
                <w:tab w:val="left" w:pos="612"/>
                <w:tab w:val="left" w:pos="702"/>
              </w:tabs>
              <w:ind w:left="612" w:hanging="270"/>
              <w:rPr>
                <w:sz w:val="20"/>
              </w:rPr>
            </w:pPr>
            <w:r>
              <w:rPr>
                <w:sz w:val="20"/>
              </w:rPr>
              <w:tab/>
              <w:t>Send medical evidence that should have been included at</w:t>
            </w:r>
          </w:p>
          <w:p w14:paraId="6CAD345B" w14:textId="77777777" w:rsidR="00D10271" w:rsidRDefault="00D10271">
            <w:pPr>
              <w:pStyle w:val="Footer"/>
              <w:tabs>
                <w:tab w:val="left" w:pos="342"/>
                <w:tab w:val="left" w:pos="612"/>
                <w:tab w:val="left" w:pos="702"/>
              </w:tabs>
              <w:ind w:left="346" w:hanging="202"/>
              <w:rPr>
                <w:sz w:val="20"/>
              </w:rPr>
            </w:pPr>
            <w:r>
              <w:rPr>
                <w:sz w:val="20"/>
              </w:rPr>
              <w:t xml:space="preserve">  </w:t>
            </w:r>
            <w:r>
              <w:rPr>
                <w:sz w:val="20"/>
              </w:rPr>
              <w:tab/>
            </w:r>
            <w:r>
              <w:rPr>
                <w:sz w:val="20"/>
              </w:rPr>
              <w:tab/>
              <w:t xml:space="preserve"> </w:t>
            </w:r>
            <w:r>
              <w:rPr>
                <w:sz w:val="20"/>
              </w:rPr>
              <w:tab/>
              <w:t>the time of closure</w:t>
            </w:r>
          </w:p>
          <w:p w14:paraId="4BBE725B" w14:textId="77777777" w:rsidR="00D10271" w:rsidRDefault="00D10271" w:rsidP="00D10271">
            <w:pPr>
              <w:pStyle w:val="Footer"/>
              <w:tabs>
                <w:tab w:val="left" w:pos="342"/>
                <w:tab w:val="left" w:pos="612"/>
                <w:tab w:val="left" w:pos="702"/>
              </w:tabs>
              <w:spacing w:after="40"/>
              <w:ind w:left="346" w:hanging="202"/>
              <w:rPr>
                <w:sz w:val="20"/>
              </w:rPr>
            </w:pPr>
            <w:r>
              <w:rPr>
                <w:sz w:val="20"/>
              </w:rPr>
              <w:tab/>
              <w:t>This is your last chance to add information to the record for review or future appeals.</w:t>
            </w:r>
          </w:p>
          <w:p w14:paraId="6435EB17" w14:textId="77777777" w:rsidR="00D10271" w:rsidRDefault="00D10271">
            <w:pPr>
              <w:pStyle w:val="Footer"/>
              <w:ind w:left="158"/>
              <w:rPr>
                <w:b/>
                <w:bCs/>
                <w:sz w:val="20"/>
              </w:rPr>
            </w:pPr>
            <w:r>
              <w:rPr>
                <w:b/>
                <w:bCs/>
                <w:sz w:val="20"/>
              </w:rPr>
              <w:t>You disagree with something you did not raise in your request for reconsideration. What can you do?</w:t>
            </w:r>
          </w:p>
          <w:p w14:paraId="0388CFFD" w14:textId="77777777" w:rsidR="00D10271" w:rsidRDefault="00D10271">
            <w:pPr>
              <w:pStyle w:val="Footer"/>
              <w:spacing w:after="80"/>
              <w:ind w:left="342"/>
              <w:rPr>
                <w:sz w:val="20"/>
              </w:rPr>
            </w:pPr>
            <w:r>
              <w:rPr>
                <w:sz w:val="20"/>
              </w:rPr>
              <w:t xml:space="preserve">You </w:t>
            </w:r>
            <w:r>
              <w:rPr>
                <w:b/>
                <w:bCs/>
                <w:sz w:val="20"/>
              </w:rPr>
              <w:t>cannot</w:t>
            </w:r>
            <w:r>
              <w:rPr>
                <w:sz w:val="20"/>
              </w:rPr>
              <w:t xml:space="preserve"> raise any issue about the NOC in future appeals if you </w:t>
            </w:r>
            <w:r>
              <w:rPr>
                <w:b/>
                <w:bCs/>
                <w:sz w:val="20"/>
              </w:rPr>
              <w:t>did not</w:t>
            </w:r>
            <w:r>
              <w:rPr>
                <w:sz w:val="20"/>
              </w:rPr>
              <w:t xml:space="preserve"> raise it at reconsideration.</w:t>
            </w:r>
          </w:p>
        </w:tc>
      </w:tr>
      <w:tr w:rsidR="00D10271" w14:paraId="163756EC" w14:textId="77777777" w:rsidTr="00D10271">
        <w:tblPrEx>
          <w:tblBorders>
            <w:insideH w:val="single" w:sz="4" w:space="0" w:color="auto"/>
            <w:insideV w:val="single" w:sz="4" w:space="0" w:color="auto"/>
          </w:tblBorders>
          <w:tblCellMar>
            <w:top w:w="0" w:type="dxa"/>
            <w:bottom w:w="0" w:type="dxa"/>
          </w:tblCellMar>
        </w:tblPrEx>
        <w:trPr>
          <w:gridAfter w:val="1"/>
          <w:wAfter w:w="85" w:type="dxa"/>
          <w:trHeight w:val="340"/>
        </w:trPr>
        <w:tc>
          <w:tcPr>
            <w:tcW w:w="5400" w:type="dxa"/>
            <w:gridSpan w:val="11"/>
            <w:tcBorders>
              <w:top w:val="nil"/>
              <w:bottom w:val="single" w:sz="4" w:space="0" w:color="auto"/>
            </w:tcBorders>
            <w:vAlign w:val="bottom"/>
          </w:tcPr>
          <w:p w14:paraId="5CE6B661" w14:textId="71329FB6" w:rsidR="00D10271" w:rsidRPr="00B4685C" w:rsidRDefault="00D10271" w:rsidP="00B77E10">
            <w:pPr>
              <w:pStyle w:val="Footer"/>
              <w:spacing w:after="60"/>
              <w:ind w:left="346" w:hanging="346"/>
              <w:rPr>
                <w:b/>
                <w:szCs w:val="24"/>
              </w:rPr>
            </w:pPr>
            <w:r>
              <w:rPr>
                <w:sz w:val="16"/>
              </w:rPr>
              <w:t>440-2223a (1/26/DCBS/WCD/WEB)</w:t>
            </w:r>
          </w:p>
        </w:tc>
        <w:tc>
          <w:tcPr>
            <w:tcW w:w="5400" w:type="dxa"/>
            <w:gridSpan w:val="18"/>
            <w:vMerge/>
            <w:tcBorders>
              <w:bottom w:val="single" w:sz="4" w:space="0" w:color="auto"/>
            </w:tcBorders>
          </w:tcPr>
          <w:p w14:paraId="19EF8E6B" w14:textId="77777777" w:rsidR="00D10271" w:rsidRDefault="00D10271" w:rsidP="00D10271">
            <w:pPr>
              <w:pStyle w:val="Footer"/>
              <w:spacing w:before="20"/>
              <w:ind w:left="173" w:hanging="29"/>
              <w:rPr>
                <w:b/>
                <w:sz w:val="20"/>
              </w:rPr>
            </w:pPr>
          </w:p>
        </w:tc>
      </w:tr>
      <w:tr w:rsidR="003073E8" w14:paraId="658642B1" w14:textId="77777777" w:rsidTr="00D10271">
        <w:tblPrEx>
          <w:tblBorders>
            <w:insideH w:val="single" w:sz="4" w:space="0" w:color="auto"/>
            <w:insideV w:val="single" w:sz="4" w:space="0" w:color="auto"/>
          </w:tblBorders>
          <w:tblCellMar>
            <w:top w:w="0" w:type="dxa"/>
            <w:bottom w:w="0" w:type="dxa"/>
          </w:tblCellMar>
        </w:tblPrEx>
        <w:trPr>
          <w:gridAfter w:val="1"/>
          <w:wAfter w:w="85" w:type="dxa"/>
          <w:cantSplit/>
          <w:trHeight w:val="60"/>
        </w:trPr>
        <w:tc>
          <w:tcPr>
            <w:tcW w:w="2700" w:type="dxa"/>
            <w:gridSpan w:val="7"/>
            <w:tcBorders>
              <w:top w:val="nil"/>
              <w:left w:val="nil"/>
              <w:bottom w:val="nil"/>
              <w:right w:val="nil"/>
            </w:tcBorders>
            <w:vAlign w:val="bottom"/>
          </w:tcPr>
          <w:p w14:paraId="37E1F973" w14:textId="2FE4A249" w:rsidR="003073E8" w:rsidRPr="00D10271" w:rsidRDefault="003073E8" w:rsidP="00BF432A">
            <w:pPr>
              <w:pStyle w:val="Footer"/>
              <w:tabs>
                <w:tab w:val="clear" w:pos="4320"/>
                <w:tab w:val="clear" w:pos="8640"/>
              </w:tabs>
              <w:rPr>
                <w:sz w:val="2"/>
                <w:szCs w:val="2"/>
              </w:rPr>
            </w:pPr>
          </w:p>
        </w:tc>
        <w:tc>
          <w:tcPr>
            <w:tcW w:w="8100" w:type="dxa"/>
            <w:gridSpan w:val="22"/>
            <w:tcBorders>
              <w:top w:val="nil"/>
              <w:left w:val="nil"/>
              <w:bottom w:val="nil"/>
              <w:right w:val="nil"/>
            </w:tcBorders>
            <w:vAlign w:val="bottom"/>
          </w:tcPr>
          <w:p w14:paraId="732B7722" w14:textId="77777777" w:rsidR="00EE0BBF" w:rsidRPr="00D10271" w:rsidRDefault="00EE0BBF" w:rsidP="00B4685C">
            <w:pPr>
              <w:pStyle w:val="Footer"/>
              <w:tabs>
                <w:tab w:val="clear" w:pos="4320"/>
                <w:tab w:val="clear" w:pos="8640"/>
              </w:tabs>
              <w:rPr>
                <w:sz w:val="2"/>
                <w:szCs w:val="2"/>
              </w:rPr>
            </w:pPr>
          </w:p>
        </w:tc>
      </w:tr>
    </w:tbl>
    <w:p w14:paraId="6AB97D81" w14:textId="77777777" w:rsidR="003073E8" w:rsidRDefault="003073E8">
      <w:pPr>
        <w:pStyle w:val="Footer"/>
        <w:tabs>
          <w:tab w:val="clear" w:pos="4320"/>
          <w:tab w:val="clear" w:pos="8640"/>
        </w:tabs>
        <w:rPr>
          <w:sz w:val="4"/>
        </w:rPr>
      </w:pPr>
    </w:p>
    <w:sectPr w:rsidR="003073E8" w:rsidSect="00D10271">
      <w:pgSz w:w="12240" w:h="15840" w:code="1"/>
      <w:pgMar w:top="576" w:right="720" w:bottom="36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6409D" w14:textId="77777777" w:rsidR="001B1727" w:rsidRDefault="001B1727" w:rsidP="00C80BC2">
      <w:r>
        <w:separator/>
      </w:r>
    </w:p>
  </w:endnote>
  <w:endnote w:type="continuationSeparator" w:id="0">
    <w:p w14:paraId="19FFF0F2" w14:textId="77777777" w:rsidR="001B1727" w:rsidRDefault="001B1727" w:rsidP="00C8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C712A" w14:textId="77777777" w:rsidR="001B1727" w:rsidRDefault="001B1727" w:rsidP="00C80BC2">
      <w:r>
        <w:separator/>
      </w:r>
    </w:p>
  </w:footnote>
  <w:footnote w:type="continuationSeparator" w:id="0">
    <w:p w14:paraId="0856A61F" w14:textId="77777777" w:rsidR="001B1727" w:rsidRDefault="001B1727" w:rsidP="00C80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ECCC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E3A9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D643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CC1B1A"/>
    <w:lvl w:ilvl="0">
      <w:start w:val="1"/>
      <w:numFmt w:val="decimal"/>
      <w:pStyle w:val="ListNumber2"/>
      <w:lvlText w:val="%1."/>
      <w:lvlJc w:val="left"/>
      <w:pPr>
        <w:tabs>
          <w:tab w:val="num" w:pos="360"/>
        </w:tabs>
        <w:ind w:left="360" w:hanging="360"/>
      </w:pPr>
    </w:lvl>
  </w:abstractNum>
  <w:abstractNum w:abstractNumId="4" w15:restartNumberingAfterBreak="0">
    <w:nsid w:val="FFFFFF80"/>
    <w:multiLevelType w:val="singleLevel"/>
    <w:tmpl w:val="9DBCDE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AE4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C6B3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38A3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76F932"/>
    <w:lvl w:ilvl="0">
      <w:start w:val="1"/>
      <w:numFmt w:val="upperLetter"/>
      <w:pStyle w:val="AlphaList2"/>
      <w:lvlText w:val="%1."/>
      <w:lvlJc w:val="left"/>
      <w:pPr>
        <w:tabs>
          <w:tab w:val="num" w:pos="360"/>
        </w:tabs>
        <w:ind w:left="360" w:hanging="360"/>
      </w:pPr>
    </w:lvl>
  </w:abstractNum>
  <w:abstractNum w:abstractNumId="9" w15:restartNumberingAfterBreak="0">
    <w:nsid w:val="FFFFFF89"/>
    <w:multiLevelType w:val="singleLevel"/>
    <w:tmpl w:val="5B7035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FB79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77835E2"/>
    <w:multiLevelType w:val="singleLevel"/>
    <w:tmpl w:val="3ED25C64"/>
    <w:lvl w:ilvl="0">
      <w:start w:val="4"/>
      <w:numFmt w:val="bullet"/>
      <w:lvlText w:val=""/>
      <w:lvlJc w:val="left"/>
      <w:pPr>
        <w:tabs>
          <w:tab w:val="num" w:pos="540"/>
        </w:tabs>
        <w:ind w:left="540" w:hanging="540"/>
      </w:pPr>
      <w:rPr>
        <w:rFonts w:ascii="Wingdings" w:hAnsi="Wingdings" w:hint="default"/>
      </w:rPr>
    </w:lvl>
  </w:abstractNum>
  <w:abstractNum w:abstractNumId="12" w15:restartNumberingAfterBreak="0">
    <w:nsid w:val="129334B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90C22E3"/>
    <w:multiLevelType w:val="hybridMultilevel"/>
    <w:tmpl w:val="445E54F6"/>
    <w:lvl w:ilvl="0" w:tplc="251C2B70">
      <w:start w:val="1"/>
      <w:numFmt w:val="bullet"/>
      <w:lvlText w:val=""/>
      <w:lvlJc w:val="left"/>
      <w:pPr>
        <w:tabs>
          <w:tab w:val="num" w:pos="2097"/>
        </w:tabs>
        <w:ind w:left="2097" w:hanging="360"/>
      </w:pPr>
      <w:rPr>
        <w:rFonts w:ascii="Wingdings" w:hAnsi="Wingdings" w:hint="default"/>
        <w:sz w:val="40"/>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14" w15:restartNumberingAfterBreak="0">
    <w:nsid w:val="255309A6"/>
    <w:multiLevelType w:val="singleLevel"/>
    <w:tmpl w:val="3ED25C64"/>
    <w:lvl w:ilvl="0">
      <w:start w:val="4"/>
      <w:numFmt w:val="bullet"/>
      <w:lvlText w:val=""/>
      <w:lvlJc w:val="left"/>
      <w:pPr>
        <w:tabs>
          <w:tab w:val="num" w:pos="540"/>
        </w:tabs>
        <w:ind w:left="540" w:hanging="540"/>
      </w:pPr>
      <w:rPr>
        <w:rFonts w:ascii="Wingdings" w:hAnsi="Wingdings" w:hint="default"/>
      </w:rPr>
    </w:lvl>
  </w:abstractNum>
  <w:abstractNum w:abstractNumId="15" w15:restartNumberingAfterBreak="0">
    <w:nsid w:val="38EF71FF"/>
    <w:multiLevelType w:val="singleLevel"/>
    <w:tmpl w:val="DD360906"/>
    <w:lvl w:ilvl="0">
      <w:start w:val="4"/>
      <w:numFmt w:val="bullet"/>
      <w:lvlText w:val=""/>
      <w:lvlJc w:val="left"/>
      <w:pPr>
        <w:tabs>
          <w:tab w:val="num" w:pos="540"/>
        </w:tabs>
        <w:ind w:left="540" w:hanging="540"/>
      </w:pPr>
      <w:rPr>
        <w:rFonts w:ascii="Wingdings" w:hAnsi="Wingdings" w:hint="default"/>
        <w:sz w:val="24"/>
      </w:rPr>
    </w:lvl>
  </w:abstractNum>
  <w:abstractNum w:abstractNumId="16" w15:restartNumberingAfterBreak="0">
    <w:nsid w:val="49463C09"/>
    <w:multiLevelType w:val="singleLevel"/>
    <w:tmpl w:val="636A318E"/>
    <w:lvl w:ilvl="0">
      <w:start w:val="4"/>
      <w:numFmt w:val="bullet"/>
      <w:lvlText w:val=""/>
      <w:lvlJc w:val="left"/>
      <w:pPr>
        <w:tabs>
          <w:tab w:val="num" w:pos="540"/>
        </w:tabs>
        <w:ind w:left="540" w:hanging="540"/>
      </w:pPr>
      <w:rPr>
        <w:rFonts w:ascii="Wingdings" w:hAnsi="Wingdings" w:hint="default"/>
        <w:sz w:val="20"/>
      </w:rPr>
    </w:lvl>
  </w:abstractNum>
  <w:abstractNum w:abstractNumId="17" w15:restartNumberingAfterBreak="0">
    <w:nsid w:val="4E3B78FC"/>
    <w:multiLevelType w:val="hybridMultilevel"/>
    <w:tmpl w:val="40741D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032473"/>
    <w:multiLevelType w:val="singleLevel"/>
    <w:tmpl w:val="358EF4FC"/>
    <w:lvl w:ilvl="0">
      <w:start w:val="6"/>
      <w:numFmt w:val="bullet"/>
      <w:lvlText w:val=""/>
      <w:lvlJc w:val="left"/>
      <w:pPr>
        <w:tabs>
          <w:tab w:val="num" w:pos="360"/>
        </w:tabs>
        <w:ind w:left="360" w:hanging="360"/>
      </w:pPr>
      <w:rPr>
        <w:rFonts w:ascii="Wingdings" w:hAnsi="Wingdings" w:hint="default"/>
      </w:rPr>
    </w:lvl>
  </w:abstractNum>
  <w:abstractNum w:abstractNumId="19" w15:restartNumberingAfterBreak="0">
    <w:nsid w:val="62A34257"/>
    <w:multiLevelType w:val="hybridMultilevel"/>
    <w:tmpl w:val="9A6A6A30"/>
    <w:lvl w:ilvl="0" w:tplc="510E09BC">
      <w:start w:val="1"/>
      <w:numFmt w:val="bullet"/>
      <w:lvlText w:val=""/>
      <w:lvlJc w:val="left"/>
      <w:pPr>
        <w:tabs>
          <w:tab w:val="num" w:pos="1755"/>
        </w:tabs>
        <w:ind w:left="1755" w:hanging="360"/>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920B8C"/>
    <w:multiLevelType w:val="singleLevel"/>
    <w:tmpl w:val="439AE572"/>
    <w:lvl w:ilvl="0">
      <w:start w:val="4"/>
      <w:numFmt w:val="bullet"/>
      <w:lvlText w:val=""/>
      <w:lvlJc w:val="left"/>
      <w:pPr>
        <w:tabs>
          <w:tab w:val="num" w:pos="540"/>
        </w:tabs>
        <w:ind w:left="540" w:hanging="540"/>
      </w:pPr>
      <w:rPr>
        <w:rFonts w:ascii="Wingdings" w:hAnsi="Wingdings" w:hint="default"/>
        <w:sz w:val="22"/>
      </w:rPr>
    </w:lvl>
  </w:abstractNum>
  <w:abstractNum w:abstractNumId="21" w15:restartNumberingAfterBreak="0">
    <w:nsid w:val="6D9660F3"/>
    <w:multiLevelType w:val="hybridMultilevel"/>
    <w:tmpl w:val="4D0E7342"/>
    <w:lvl w:ilvl="0" w:tplc="251C2B70">
      <w:start w:val="1"/>
      <w:numFmt w:val="bullet"/>
      <w:lvlText w:val=""/>
      <w:lvlJc w:val="left"/>
      <w:pPr>
        <w:tabs>
          <w:tab w:val="num" w:pos="1755"/>
        </w:tabs>
        <w:ind w:left="1755" w:hanging="360"/>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DC071A"/>
    <w:multiLevelType w:val="hybridMultilevel"/>
    <w:tmpl w:val="1E285EB8"/>
    <w:lvl w:ilvl="0" w:tplc="251C2B70">
      <w:start w:val="1"/>
      <w:numFmt w:val="bullet"/>
      <w:lvlText w:val=""/>
      <w:lvlJc w:val="left"/>
      <w:pPr>
        <w:tabs>
          <w:tab w:val="num" w:pos="2097"/>
        </w:tabs>
        <w:ind w:left="2097" w:hanging="360"/>
      </w:pPr>
      <w:rPr>
        <w:rFonts w:ascii="Wingdings" w:hAnsi="Wingdings" w:hint="default"/>
        <w:sz w:val="40"/>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num w:numId="1" w16cid:durableId="924996739">
    <w:abstractNumId w:val="0"/>
  </w:num>
  <w:num w:numId="2" w16cid:durableId="2024168583">
    <w:abstractNumId w:val="1"/>
  </w:num>
  <w:num w:numId="3" w16cid:durableId="1591428703">
    <w:abstractNumId w:val="2"/>
  </w:num>
  <w:num w:numId="4" w16cid:durableId="1991055930">
    <w:abstractNumId w:val="3"/>
  </w:num>
  <w:num w:numId="5" w16cid:durableId="1408649353">
    <w:abstractNumId w:val="8"/>
  </w:num>
  <w:num w:numId="6" w16cid:durableId="1720589634">
    <w:abstractNumId w:val="4"/>
  </w:num>
  <w:num w:numId="7" w16cid:durableId="642153682">
    <w:abstractNumId w:val="5"/>
  </w:num>
  <w:num w:numId="8" w16cid:durableId="1636518637">
    <w:abstractNumId w:val="6"/>
  </w:num>
  <w:num w:numId="9" w16cid:durableId="873692810">
    <w:abstractNumId w:val="7"/>
  </w:num>
  <w:num w:numId="10" w16cid:durableId="1188373378">
    <w:abstractNumId w:val="9"/>
  </w:num>
  <w:num w:numId="11" w16cid:durableId="1998604635">
    <w:abstractNumId w:val="14"/>
  </w:num>
  <w:num w:numId="12" w16cid:durableId="1682391365">
    <w:abstractNumId w:val="18"/>
  </w:num>
  <w:num w:numId="13" w16cid:durableId="1120993821">
    <w:abstractNumId w:val="12"/>
  </w:num>
  <w:num w:numId="14" w16cid:durableId="1307858496">
    <w:abstractNumId w:val="10"/>
  </w:num>
  <w:num w:numId="15" w16cid:durableId="725029842">
    <w:abstractNumId w:val="11"/>
  </w:num>
  <w:num w:numId="16" w16cid:durableId="565452619">
    <w:abstractNumId w:val="15"/>
  </w:num>
  <w:num w:numId="17" w16cid:durableId="1107778247">
    <w:abstractNumId w:val="20"/>
  </w:num>
  <w:num w:numId="18" w16cid:durableId="1440639365">
    <w:abstractNumId w:val="16"/>
  </w:num>
  <w:num w:numId="19" w16cid:durableId="1877427715">
    <w:abstractNumId w:val="17"/>
  </w:num>
  <w:num w:numId="20" w16cid:durableId="645084157">
    <w:abstractNumId w:val="19"/>
  </w:num>
  <w:num w:numId="21" w16cid:durableId="474491582">
    <w:abstractNumId w:val="21"/>
  </w:num>
  <w:num w:numId="22" w16cid:durableId="1930236480">
    <w:abstractNumId w:val="13"/>
  </w:num>
  <w:num w:numId="23" w16cid:durableId="14387216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131077" w:nlCheck="1" w:checkStyle="1"/>
  <w:activeWritingStyle w:appName="MSWord" w:lang="en-US" w:vendorID="64" w:dllVersion="131078" w:nlCheck="1" w:checkStyle="1"/>
  <w:activeWritingStyle w:appName="MSWord" w:lang="en-US" w:vendorID="64" w:dllVersion="0" w:nlCheck="1" w:checkStyle="0"/>
  <w:activeWritingStyle w:appName="MSWord" w:lang="en-US" w:vendorID="8" w:dllVersion="513" w:checkStyle="1"/>
  <w:proofState w:spelling="clean"/>
  <w:doNotTrackFormatting/>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AF2"/>
    <w:rsid w:val="0002356E"/>
    <w:rsid w:val="000329BE"/>
    <w:rsid w:val="0003640B"/>
    <w:rsid w:val="000515D5"/>
    <w:rsid w:val="00075F90"/>
    <w:rsid w:val="000978D9"/>
    <w:rsid w:val="000B2624"/>
    <w:rsid w:val="000B5DC4"/>
    <w:rsid w:val="000C7216"/>
    <w:rsid w:val="000F6DC6"/>
    <w:rsid w:val="001063E8"/>
    <w:rsid w:val="001160F1"/>
    <w:rsid w:val="00120D91"/>
    <w:rsid w:val="00146AF2"/>
    <w:rsid w:val="00153BAC"/>
    <w:rsid w:val="00172AF6"/>
    <w:rsid w:val="00175276"/>
    <w:rsid w:val="001758AA"/>
    <w:rsid w:val="001A4DD4"/>
    <w:rsid w:val="001A6B10"/>
    <w:rsid w:val="001B1727"/>
    <w:rsid w:val="001D45E4"/>
    <w:rsid w:val="001F53D5"/>
    <w:rsid w:val="002229A9"/>
    <w:rsid w:val="0026614E"/>
    <w:rsid w:val="00277721"/>
    <w:rsid w:val="002A67F5"/>
    <w:rsid w:val="002D7413"/>
    <w:rsid w:val="003073E8"/>
    <w:rsid w:val="00311769"/>
    <w:rsid w:val="0033078D"/>
    <w:rsid w:val="00343935"/>
    <w:rsid w:val="00353984"/>
    <w:rsid w:val="00365F4A"/>
    <w:rsid w:val="003720F7"/>
    <w:rsid w:val="00395D5D"/>
    <w:rsid w:val="003C5463"/>
    <w:rsid w:val="003F2F66"/>
    <w:rsid w:val="004077BD"/>
    <w:rsid w:val="00410143"/>
    <w:rsid w:val="0041575E"/>
    <w:rsid w:val="00433A3E"/>
    <w:rsid w:val="00444800"/>
    <w:rsid w:val="00463C38"/>
    <w:rsid w:val="00467D9C"/>
    <w:rsid w:val="00471C4A"/>
    <w:rsid w:val="00474845"/>
    <w:rsid w:val="004A16C7"/>
    <w:rsid w:val="004C5C75"/>
    <w:rsid w:val="00501473"/>
    <w:rsid w:val="00523C42"/>
    <w:rsid w:val="00534E1D"/>
    <w:rsid w:val="005700F8"/>
    <w:rsid w:val="00572D33"/>
    <w:rsid w:val="005821E4"/>
    <w:rsid w:val="005A25FF"/>
    <w:rsid w:val="005A5F81"/>
    <w:rsid w:val="005F5E6E"/>
    <w:rsid w:val="00627634"/>
    <w:rsid w:val="0063191E"/>
    <w:rsid w:val="006B0419"/>
    <w:rsid w:val="006D0A77"/>
    <w:rsid w:val="006D71F4"/>
    <w:rsid w:val="00711C41"/>
    <w:rsid w:val="00713633"/>
    <w:rsid w:val="007338AF"/>
    <w:rsid w:val="00765C64"/>
    <w:rsid w:val="007D7957"/>
    <w:rsid w:val="00817CDD"/>
    <w:rsid w:val="00847805"/>
    <w:rsid w:val="008631F5"/>
    <w:rsid w:val="008C103D"/>
    <w:rsid w:val="008D02BD"/>
    <w:rsid w:val="00912386"/>
    <w:rsid w:val="00913A02"/>
    <w:rsid w:val="0091641B"/>
    <w:rsid w:val="009348DB"/>
    <w:rsid w:val="00940C00"/>
    <w:rsid w:val="00943A39"/>
    <w:rsid w:val="009660B4"/>
    <w:rsid w:val="009729D7"/>
    <w:rsid w:val="009929ED"/>
    <w:rsid w:val="00994387"/>
    <w:rsid w:val="00A52DA3"/>
    <w:rsid w:val="00A730AD"/>
    <w:rsid w:val="00A9047C"/>
    <w:rsid w:val="00AA6AF6"/>
    <w:rsid w:val="00AB6AFB"/>
    <w:rsid w:val="00AD392A"/>
    <w:rsid w:val="00AD70D7"/>
    <w:rsid w:val="00AF1777"/>
    <w:rsid w:val="00AF297A"/>
    <w:rsid w:val="00AF394E"/>
    <w:rsid w:val="00B03472"/>
    <w:rsid w:val="00B1216E"/>
    <w:rsid w:val="00B165AE"/>
    <w:rsid w:val="00B23001"/>
    <w:rsid w:val="00B33A05"/>
    <w:rsid w:val="00B34066"/>
    <w:rsid w:val="00B4685C"/>
    <w:rsid w:val="00B52461"/>
    <w:rsid w:val="00B52C09"/>
    <w:rsid w:val="00B75CD1"/>
    <w:rsid w:val="00B77E10"/>
    <w:rsid w:val="00B80200"/>
    <w:rsid w:val="00B80AA2"/>
    <w:rsid w:val="00B80BF1"/>
    <w:rsid w:val="00B856AF"/>
    <w:rsid w:val="00BD2B55"/>
    <w:rsid w:val="00BF432A"/>
    <w:rsid w:val="00BF74D2"/>
    <w:rsid w:val="00C032B3"/>
    <w:rsid w:val="00C11BC3"/>
    <w:rsid w:val="00C54E6F"/>
    <w:rsid w:val="00C57744"/>
    <w:rsid w:val="00C63D65"/>
    <w:rsid w:val="00C644CF"/>
    <w:rsid w:val="00C65C50"/>
    <w:rsid w:val="00C80BC2"/>
    <w:rsid w:val="00C96DFB"/>
    <w:rsid w:val="00CE2E8A"/>
    <w:rsid w:val="00D10271"/>
    <w:rsid w:val="00D13DE4"/>
    <w:rsid w:val="00D334CC"/>
    <w:rsid w:val="00D350EB"/>
    <w:rsid w:val="00D56545"/>
    <w:rsid w:val="00D83440"/>
    <w:rsid w:val="00D83F17"/>
    <w:rsid w:val="00D94E2A"/>
    <w:rsid w:val="00D970D9"/>
    <w:rsid w:val="00E17417"/>
    <w:rsid w:val="00E17C5D"/>
    <w:rsid w:val="00E40172"/>
    <w:rsid w:val="00E642B8"/>
    <w:rsid w:val="00EA03F0"/>
    <w:rsid w:val="00EE0BBF"/>
    <w:rsid w:val="00F31907"/>
    <w:rsid w:val="00F961E9"/>
    <w:rsid w:val="00FA304B"/>
    <w:rsid w:val="00FC212E"/>
    <w:rsid w:val="00FD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CBE96D3"/>
  <w15:chartTrackingRefBased/>
  <w15:docId w15:val="{916C570F-255D-49EF-8E1B-A0D0289F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keepNext/>
      <w:outlineLvl w:val="4"/>
    </w:pPr>
    <w:rPr>
      <w:rFonts w:ascii="Helv" w:hAnsi="Helv"/>
      <w:sz w:val="44"/>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Indent">
    <w:name w:val="Body Text Indent"/>
    <w:basedOn w:val="Normal"/>
    <w:semiHidden/>
    <w:pPr>
      <w:spacing w:after="120"/>
      <w:ind w:left="360"/>
    </w:p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character" w:styleId="PageNumber">
    <w:name w:val="page number"/>
    <w:semiHidden/>
    <w:rPr>
      <w:rFonts w:ascii="Times New Roman" w:hAnsi="Times New Roman"/>
      <w:sz w:val="18"/>
    </w:rPr>
  </w:style>
  <w:style w:type="paragraph" w:styleId="ListBullet">
    <w:name w:val="List Bullet"/>
    <w:basedOn w:val="Normal"/>
    <w:autoRedefine/>
    <w:semiHidden/>
    <w:pPr>
      <w:numPr>
        <w:numId w:val="10"/>
      </w:numPr>
    </w:pPr>
  </w:style>
  <w:style w:type="paragraph" w:styleId="ListBullet2">
    <w:name w:val="List Bullet 2"/>
    <w:basedOn w:val="Normal"/>
    <w:autoRedefine/>
    <w:semiHidden/>
    <w:pPr>
      <w:numPr>
        <w:numId w:val="9"/>
      </w:numPr>
    </w:pPr>
  </w:style>
  <w:style w:type="paragraph" w:styleId="Footer">
    <w:name w:val="footer"/>
    <w:basedOn w:val="Normal"/>
    <w:semiHidden/>
    <w:pPr>
      <w:tabs>
        <w:tab w:val="center" w:pos="4320"/>
        <w:tab w:val="right" w:pos="8640"/>
      </w:tabs>
    </w:pPr>
  </w:style>
  <w:style w:type="paragraph" w:styleId="ListNumber">
    <w:name w:val="List Number"/>
    <w:basedOn w:val="Normal"/>
    <w:semiHidden/>
  </w:style>
  <w:style w:type="paragraph" w:styleId="ListNumber2">
    <w:name w:val="List Number 2"/>
    <w:basedOn w:val="Normal"/>
    <w:semiHidden/>
    <w:pPr>
      <w:numPr>
        <w:numId w:val="4"/>
      </w:numPr>
    </w:pPr>
  </w:style>
  <w:style w:type="paragraph" w:customStyle="1" w:styleId="AlphaList1">
    <w:name w:val="Alpha List 1"/>
    <w:basedOn w:val="ListNumber"/>
    <w:pPr>
      <w:numPr>
        <w:numId w:val="5"/>
      </w:numPr>
    </w:pPr>
  </w:style>
  <w:style w:type="paragraph" w:customStyle="1" w:styleId="AlphaList2">
    <w:name w:val="Alpha List 2"/>
    <w:basedOn w:val="ListNumber2"/>
    <w:pPr>
      <w:numPr>
        <w:numId w:val="0"/>
      </w:numPr>
    </w:p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534E1D"/>
    <w:rPr>
      <w:rFonts w:ascii="Tahoma" w:hAnsi="Tahoma" w:cs="Tahoma"/>
      <w:sz w:val="16"/>
      <w:szCs w:val="16"/>
    </w:rPr>
  </w:style>
  <w:style w:type="character" w:customStyle="1" w:styleId="BalloonTextChar">
    <w:name w:val="Balloon Text Char"/>
    <w:link w:val="BalloonText"/>
    <w:uiPriority w:val="99"/>
    <w:semiHidden/>
    <w:rsid w:val="00534E1D"/>
    <w:rPr>
      <w:rFonts w:ascii="Tahoma" w:hAnsi="Tahoma" w:cs="Tahoma"/>
      <w:sz w:val="16"/>
      <w:szCs w:val="16"/>
    </w:rPr>
  </w:style>
  <w:style w:type="character" w:styleId="CommentReference">
    <w:name w:val="annotation reference"/>
    <w:uiPriority w:val="99"/>
    <w:semiHidden/>
    <w:unhideWhenUsed/>
    <w:rsid w:val="00501473"/>
    <w:rPr>
      <w:sz w:val="16"/>
      <w:szCs w:val="16"/>
    </w:rPr>
  </w:style>
  <w:style w:type="paragraph" w:styleId="CommentText">
    <w:name w:val="annotation text"/>
    <w:basedOn w:val="Normal"/>
    <w:link w:val="CommentTextChar"/>
    <w:uiPriority w:val="99"/>
    <w:unhideWhenUsed/>
    <w:rsid w:val="00501473"/>
    <w:rPr>
      <w:sz w:val="20"/>
    </w:rPr>
  </w:style>
  <w:style w:type="character" w:customStyle="1" w:styleId="CommentTextChar">
    <w:name w:val="Comment Text Char"/>
    <w:basedOn w:val="DefaultParagraphFont"/>
    <w:link w:val="CommentText"/>
    <w:uiPriority w:val="99"/>
    <w:rsid w:val="00501473"/>
  </w:style>
  <w:style w:type="paragraph" w:styleId="CommentSubject">
    <w:name w:val="annotation subject"/>
    <w:basedOn w:val="CommentText"/>
    <w:next w:val="CommentText"/>
    <w:link w:val="CommentSubjectChar"/>
    <w:uiPriority w:val="99"/>
    <w:semiHidden/>
    <w:unhideWhenUsed/>
    <w:rsid w:val="00501473"/>
    <w:rPr>
      <w:b/>
      <w:bCs/>
    </w:rPr>
  </w:style>
  <w:style w:type="character" w:customStyle="1" w:styleId="CommentSubjectChar">
    <w:name w:val="Comment Subject Char"/>
    <w:link w:val="CommentSubject"/>
    <w:uiPriority w:val="99"/>
    <w:semiHidden/>
    <w:rsid w:val="00501473"/>
    <w:rPr>
      <w:b/>
      <w:bCs/>
    </w:rPr>
  </w:style>
  <w:style w:type="paragraph" w:styleId="Header">
    <w:name w:val="header"/>
    <w:basedOn w:val="Normal"/>
    <w:link w:val="HeaderChar"/>
    <w:uiPriority w:val="99"/>
    <w:unhideWhenUsed/>
    <w:rsid w:val="00C80BC2"/>
    <w:pPr>
      <w:tabs>
        <w:tab w:val="center" w:pos="4680"/>
        <w:tab w:val="right" w:pos="9360"/>
      </w:tabs>
    </w:pPr>
  </w:style>
  <w:style w:type="character" w:customStyle="1" w:styleId="HeaderChar">
    <w:name w:val="Header Char"/>
    <w:link w:val="Header"/>
    <w:uiPriority w:val="99"/>
    <w:rsid w:val="00C80BC2"/>
    <w:rPr>
      <w:sz w:val="24"/>
    </w:rPr>
  </w:style>
  <w:style w:type="paragraph" w:styleId="Revision">
    <w:name w:val="Revision"/>
    <w:hidden/>
    <w:uiPriority w:val="99"/>
    <w:semiHidden/>
    <w:rsid w:val="008478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Form" ma:contentTypeID="0x010100F0545ED72B304644A38C7683D7FCEEF7009ACCCC60ED1926409B8ECB292479C4E9" ma:contentTypeVersion="14" ma:contentTypeDescription="WCD Form" ma:contentTypeScope="" ma:versionID="27214af99e14f9737ca533a6fbf94b7c">
  <xsd:schema xmlns:xsd="http://www.w3.org/2001/XMLSchema" xmlns:xs="http://www.w3.org/2001/XMLSchema" xmlns:p="http://schemas.microsoft.com/office/2006/metadata/properties" xmlns:ns2="55499968-6880-4d8c-adb5-ca0fe4a50954" targetNamespace="http://schemas.microsoft.com/office/2006/metadata/properties" ma:root="true" ma:fieldsID="a7c2245ac54869165db61a2ee7ba9599"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c602f402-2136-497a-89ed-1df66274e2c6}"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StartsOn xmlns="55499968-6880-4d8c-adb5-ca0fe4a50954" xsi:nil="true"/>
    <WCDUniqueFormNumber xmlns="55499968-6880-4d8c-adb5-ca0fe4a50954">2223a</WCDUniqueFormNumber>
    <WCDDescription xmlns="55499968-6880-4d8c-adb5-ca0fe4a50954">&lt;div class="ExternalClassC2E64C0A1A434FA99698BF1EB3B33F90"&gt;&lt;p&gt;​Request by the worker that a claim closure be reconsidered; disputed issues include premature closure, medically stationary date, temporary disability dates, medical impairment findings used to rate disability, and the rating of permanent partial disability&lt;br&gt;&lt;/p&gt;&lt;p&gt;&lt;em&gt;&lt;strong&gt;Note&amp;#58;&amp;#160;&lt;/strong&gt;&lt;/em&gt;&lt;em&gt;&lt;strong&gt;​Use this&amp;#160;version of the&amp;#160;form (1/26)&amp;#160;for claims closed on or after Jan. 1, 2026. If you need the prior version of this&amp;#160;form for a&amp;#160;claim&amp;#160;closed&amp;#160;before&amp;#160;then,&amp;#160;email&amp;#160;WCD.FormsBulletins@dcbs.oregon.gov&lt;/strong&gt;&lt;/em&gt;​&lt;br&gt;&lt;/p&gt;&lt;/div&gt;</WCDDescription>
    <WCDAuthor xmlns="55499968-6880-4d8c-adb5-ca0fe4a50954">Shelly Cochran</WCDAuthor>
    <WCDCategory xmlns="55499968-6880-4d8c-adb5-ca0fe4a50954">
      <Value>Requests for review of decision-dispute resolution</Value>
    </WCDCategory>
    <WCDSpanish xmlns="55499968-6880-4d8c-adb5-ca0fe4a50954">false</WCDSpanish>
    <WCDGroupNumber xmlns="55499968-6880-4d8c-adb5-ca0fe4a50954">2200</WCDGroupNumber>
    <WCDGoesWithBulletin xmlns="55499968-6880-4d8c-adb5-ca0fe4a50954">227</WCDGoesWithBulletin>
    <WCDFormNum xmlns="55499968-6880-4d8c-adb5-ca0fe4a50954">2223a</WCDFormNum>
    <WCDFormNumber xmlns="55499968-6880-4d8c-adb5-ca0fe4a50954">2223</WCDFormNumber>
    <WCDLanguage xmlns="55499968-6880-4d8c-adb5-ca0fe4a50954" xsi:nil="true"/>
    <WCDFormOrder xmlns="55499968-6880-4d8c-adb5-ca0fe4a50954">2223</WCDFormOrder>
    <WCDRevisionDate xmlns="55499968-6880-4d8c-adb5-ca0fe4a50954">2026-01-01T08:00:00+00:00</WCDRevisionDate>
  </documentManagement>
</p:properties>
</file>

<file path=customXml/itemProps1.xml><?xml version="1.0" encoding="utf-8"?>
<ds:datastoreItem xmlns:ds="http://schemas.openxmlformats.org/officeDocument/2006/customXml" ds:itemID="{FA1824CF-5338-43B1-A510-56A3EB404582}">
  <ds:schemaRefs>
    <ds:schemaRef ds:uri="http://schemas.openxmlformats.org/officeDocument/2006/bibliography"/>
  </ds:schemaRefs>
</ds:datastoreItem>
</file>

<file path=customXml/itemProps2.xml><?xml version="1.0" encoding="utf-8"?>
<ds:datastoreItem xmlns:ds="http://schemas.openxmlformats.org/officeDocument/2006/customXml" ds:itemID="{54CD2388-4C20-4722-B27E-0D954E991578}"/>
</file>

<file path=customXml/itemProps3.xml><?xml version="1.0" encoding="utf-8"?>
<ds:datastoreItem xmlns:ds="http://schemas.openxmlformats.org/officeDocument/2006/customXml" ds:itemID="{A3BF8C8F-268B-4667-92A5-330384C7B29E}"/>
</file>

<file path=customXml/itemProps4.xml><?xml version="1.0" encoding="utf-8"?>
<ds:datastoreItem xmlns:ds="http://schemas.openxmlformats.org/officeDocument/2006/customXml" ds:itemID="{83EA066B-3540-49C7-8AC1-3BFC44FC19DD}"/>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2</Pages>
  <Words>1552</Words>
  <Characters>8075</Characters>
  <Application>Microsoft Office Word</Application>
  <DocSecurity>0</DocSecurity>
  <Lines>269</Lines>
  <Paragraphs>175</Paragraphs>
  <ScaleCrop>false</ScaleCrop>
  <HeadingPairs>
    <vt:vector size="2" baseType="variant">
      <vt:variant>
        <vt:lpstr>Title</vt:lpstr>
      </vt:variant>
      <vt:variant>
        <vt:i4>1</vt:i4>
      </vt:variant>
    </vt:vector>
  </HeadingPairs>
  <TitlesOfParts>
    <vt:vector size="1" baseType="lpstr">
      <vt:lpstr>Worker Request for Reconsideration</vt:lpstr>
    </vt:vector>
  </TitlesOfParts>
  <Manager>Fred Bruyns</Manager>
  <Company>DCBS, Workers' Compensation Division</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 Request for Reconsideration</dc:title>
  <dc:subject>Request for Reconsideration Form 440-2223</dc:subject>
  <dc:creator>Frances Reynolds</dc:creator>
  <cp:keywords>reconsideration appellate review</cp:keywords>
  <dc:description>Questions or comments to Fred Bruyns_x000d_
(503) 947-7623 _x000d_
email: fred.h.bruyns@state.or.us</dc:description>
  <cp:lastModifiedBy>Cochran Shelly L</cp:lastModifiedBy>
  <cp:revision>4</cp:revision>
  <cp:lastPrinted>2015-03-11T20:39:00Z</cp:lastPrinted>
  <dcterms:created xsi:type="dcterms:W3CDTF">2025-12-22T19:12:00Z</dcterms:created>
  <dcterms:modified xsi:type="dcterms:W3CDTF">2025-12-22T19:28:00Z</dcterms:modified>
  <cp:category>Automated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2025-12-22T19:12:02Z</vt:lpwstr>
  </property>
  <property fmtid="{D5CDD505-2E9C-101B-9397-08002B2CF9AE}" pid="4" name="MSIP_Label_09b73270-2993-4076-be47-9c78f42a1e84_Method">
    <vt:lpwstr>Standard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f80673c9-9d65-40f3-9ee2-7daf2d56c0a9</vt:lpwstr>
  </property>
  <property fmtid="{D5CDD505-2E9C-101B-9397-08002B2CF9AE}" pid="8" name="MSIP_Label_09b73270-2993-4076-be47-9c78f42a1e84_ContentBits">
    <vt:lpwstr>0</vt:lpwstr>
  </property>
  <property fmtid="{D5CDD505-2E9C-101B-9397-08002B2CF9AE}" pid="9" name="ContentTypeId">
    <vt:lpwstr>0x010100F0545ED72B304644A38C7683D7FCEEF7009ACCCC60ED1926409B8ECB292479C4E9</vt:lpwstr>
  </property>
</Properties>
</file>